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B3" w:rsidRDefault="00F13CB3" w:rsidP="00F13CB3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F13CB3" w:rsidRDefault="00F13CB3" w:rsidP="00F13CB3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F13CB3" w:rsidRDefault="00F13CB3" w:rsidP="00F13CB3">
      <w:pPr>
        <w:autoSpaceDE w:val="0"/>
        <w:autoSpaceDN w:val="0"/>
        <w:adjustRightInd w:val="0"/>
        <w:rPr>
          <w:b/>
          <w:bCs/>
        </w:rPr>
      </w:pPr>
    </w:p>
    <w:p w:rsidR="00F13CB3" w:rsidRDefault="00F13CB3" w:rsidP="00F13CB3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F13CB3" w:rsidRDefault="00F13CB3" w:rsidP="00F13CB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F13CB3" w:rsidRDefault="00F13CB3" w:rsidP="00F13CB3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 xml:space="preserve">Document monté – </w:t>
      </w:r>
      <w:r w:rsidRPr="009B1DC0">
        <w:rPr>
          <w:rFonts w:ascii="Arial Narrow" w:hAnsi="Arial Narrow"/>
          <w:strike/>
          <w:sz w:val="22"/>
          <w:szCs w:val="22"/>
        </w:rPr>
        <w:t>rushes – séquence</w:t>
      </w:r>
      <w:r>
        <w:rPr>
          <w:rFonts w:ascii="Arial Narrow" w:hAnsi="Arial Narrow"/>
          <w:sz w:val="22"/>
          <w:szCs w:val="22"/>
        </w:rPr>
        <w:t xml:space="preserve"> – sujet- </w:t>
      </w:r>
      <w:r w:rsidRPr="009B1DC0">
        <w:rPr>
          <w:rFonts w:ascii="Arial Narrow" w:hAnsi="Arial Narrow"/>
          <w:strike/>
          <w:sz w:val="22"/>
          <w:szCs w:val="22"/>
        </w:rPr>
        <w:t>autre (à préciser</w:t>
      </w:r>
      <w:proofErr w:type="gramStart"/>
      <w:r w:rsidRPr="009B1DC0">
        <w:rPr>
          <w:rFonts w:ascii="Arial Narrow" w:hAnsi="Arial Narrow"/>
          <w:strike/>
          <w:sz w:val="22"/>
          <w:szCs w:val="22"/>
        </w:rPr>
        <w:t>)</w:t>
      </w:r>
      <w:proofErr w:type="gramEnd"/>
      <w:r>
        <w:rPr>
          <w:rFonts w:ascii="Arial Narrow" w:hAnsi="Arial Narrow"/>
          <w:i/>
        </w:rPr>
        <w:br/>
        <w:t>(rayer les mentions inutiles)</w:t>
      </w:r>
    </w:p>
    <w:p w:rsidR="00F13CB3" w:rsidRDefault="00F13CB3" w:rsidP="00F13CB3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:rsidR="00F13CB3" w:rsidRDefault="00F13CB3" w:rsidP="00F13CB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Genre :</w:t>
      </w:r>
    </w:p>
    <w:p w:rsidR="00F13CB3" w:rsidRDefault="00F13CB3" w:rsidP="00F13CB3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reportage</w:t>
      </w:r>
      <w:proofErr w:type="gramEnd"/>
    </w:p>
    <w:p w:rsidR="00F13CB3" w:rsidRDefault="00F13CB3" w:rsidP="00F13CB3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:rsidR="00F13CB3" w:rsidRPr="004A1CCE" w:rsidRDefault="00F13CB3" w:rsidP="00F13CB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4A1CCE">
        <w:rPr>
          <w:rFonts w:ascii="Arial Narrow" w:hAnsi="Arial Narrow"/>
          <w:b/>
        </w:rPr>
        <w:t xml:space="preserve">Titre de l’œuvre </w:t>
      </w:r>
      <w:proofErr w:type="gramStart"/>
      <w:r w:rsidRPr="004A1CCE">
        <w:rPr>
          <w:rFonts w:ascii="Arial Narrow" w:hAnsi="Arial Narrow"/>
          <w:b/>
        </w:rPr>
        <w:t>:</w:t>
      </w:r>
      <w:proofErr w:type="gramEnd"/>
      <w:r w:rsidRPr="004A1CCE">
        <w:rPr>
          <w:rFonts w:ascii="Arial Narrow" w:hAnsi="Arial Narrow"/>
          <w:b/>
        </w:rPr>
        <w:br/>
      </w:r>
      <w:r w:rsidR="007753F4" w:rsidRPr="007753F4">
        <w:rPr>
          <w:rFonts w:ascii="Arial Narrow" w:hAnsi="Arial Narrow"/>
        </w:rPr>
        <w:t>Le spatial : une aide pour prévenir les risques telluriques ?</w:t>
      </w:r>
    </w:p>
    <w:p w:rsidR="00F13CB3" w:rsidRPr="004A1CCE" w:rsidRDefault="00F13CB3" w:rsidP="00F13CB3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F13CB3" w:rsidRDefault="00F13CB3" w:rsidP="00F13CB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>Sous-</w:t>
      </w:r>
      <w:proofErr w:type="gramStart"/>
      <w:r>
        <w:rPr>
          <w:rFonts w:ascii="Arial Narrow" w:hAnsi="Arial Narrow"/>
          <w:b/>
        </w:rPr>
        <w:t>titre  :</w:t>
      </w:r>
      <w:proofErr w:type="gramEnd"/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br/>
      </w:r>
    </w:p>
    <w:p w:rsidR="00F13CB3" w:rsidRDefault="00F13CB3" w:rsidP="00F13CB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:rsidR="00F13CB3" w:rsidRDefault="007753F4" w:rsidP="00F13CB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proofErr w:type="spellStart"/>
      <w:r>
        <w:rPr>
          <w:rFonts w:ascii="Arial Narrow" w:hAnsi="Arial Narrow"/>
          <w:iCs/>
          <w:sz w:val="22"/>
          <w:szCs w:val="22"/>
        </w:rPr>
        <w:t>RisquesTelluriques</w:t>
      </w:r>
      <w:proofErr w:type="spellEnd"/>
      <w:r w:rsidR="00F13CB3">
        <w:rPr>
          <w:rFonts w:ascii="Arial Narrow" w:hAnsi="Arial Narrow"/>
          <w:iCs/>
          <w:sz w:val="22"/>
          <w:szCs w:val="22"/>
        </w:rPr>
        <w:t>-</w:t>
      </w:r>
      <w:proofErr w:type="spellStart"/>
      <w:r w:rsidR="00F13CB3">
        <w:rPr>
          <w:rFonts w:ascii="Arial Narrow" w:hAnsi="Arial Narrow"/>
          <w:iCs/>
          <w:sz w:val="22"/>
          <w:szCs w:val="22"/>
        </w:rPr>
        <w:t>FullHD</w:t>
      </w:r>
      <w:proofErr w:type="spellEnd"/>
    </w:p>
    <w:p w:rsidR="00F13CB3" w:rsidRDefault="00F13CB3" w:rsidP="00F13CB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</w:p>
    <w:p w:rsidR="00F13CB3" w:rsidRDefault="00F13CB3" w:rsidP="00F13CB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:rsidR="00F13CB3" w:rsidRDefault="00F13CB3" w:rsidP="00F13CB3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Journal de l’Espace</w:t>
      </w:r>
    </w:p>
    <w:p w:rsidR="00F13CB3" w:rsidRDefault="00F13CB3" w:rsidP="00F13CB3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F13CB3" w:rsidRDefault="00F13CB3" w:rsidP="00F13CB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  <w:r>
        <w:rPr>
          <w:rFonts w:ascii="Arial Narrow" w:hAnsi="Arial Narrow"/>
          <w:b/>
        </w:rPr>
        <w:br/>
      </w:r>
      <w:proofErr w:type="spellStart"/>
      <w:r>
        <w:rPr>
          <w:rFonts w:ascii="Arial Narrow" w:hAnsi="Arial Narrow"/>
          <w:iCs/>
          <w:sz w:val="22"/>
          <w:szCs w:val="22"/>
        </w:rPr>
        <w:t>SapienSapienS</w:t>
      </w:r>
      <w:proofErr w:type="spellEnd"/>
      <w:r>
        <w:rPr>
          <w:rFonts w:ascii="Arial Narrow" w:hAnsi="Arial Narrow"/>
          <w:iCs/>
          <w:sz w:val="22"/>
          <w:szCs w:val="22"/>
        </w:rPr>
        <w:t>/CNES</w:t>
      </w:r>
      <w:r>
        <w:rPr>
          <w:rFonts w:ascii="Arial Narrow" w:hAnsi="Arial Narrow"/>
          <w:iCs/>
          <w:sz w:val="22"/>
          <w:szCs w:val="22"/>
        </w:rPr>
        <w:br/>
      </w:r>
    </w:p>
    <w:p w:rsidR="00F13CB3" w:rsidRDefault="00F13CB3" w:rsidP="00F13CB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F13CB3" w:rsidRDefault="007753F4" w:rsidP="00F13CB3">
      <w:pPr>
        <w:autoSpaceDE w:val="0"/>
        <w:autoSpaceDN w:val="0"/>
        <w:adjustRightInd w:val="0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Janvier</w:t>
      </w:r>
      <w:r w:rsidR="00F13CB3">
        <w:rPr>
          <w:rFonts w:ascii="Arial Narrow" w:hAnsi="Arial Narrow"/>
        </w:rPr>
        <w:t xml:space="preserve"> 201</w:t>
      </w:r>
      <w:r>
        <w:rPr>
          <w:rFonts w:ascii="Arial Narrow" w:hAnsi="Arial Narrow"/>
        </w:rPr>
        <w:t>3</w:t>
      </w:r>
    </w:p>
    <w:p w:rsidR="00F13CB3" w:rsidRDefault="00F13CB3" w:rsidP="00F13CB3">
      <w:pPr>
        <w:autoSpaceDE w:val="0"/>
        <w:autoSpaceDN w:val="0"/>
        <w:adjustRightInd w:val="0"/>
        <w:ind w:left="360" w:hanging="360"/>
        <w:rPr>
          <w:rFonts w:ascii="Arial Narrow" w:hAnsi="Arial Narrow"/>
          <w:b/>
        </w:rPr>
      </w:pPr>
    </w:p>
    <w:p w:rsidR="00F13CB3" w:rsidRDefault="00F13CB3" w:rsidP="00F13CB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:rsidR="00F13CB3" w:rsidRPr="00853B9E" w:rsidRDefault="00F13CB3" w:rsidP="00F13CB3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 xml:space="preserve">Agence </w:t>
      </w:r>
      <w:proofErr w:type="spellStart"/>
      <w:r w:rsidRPr="00853B9E">
        <w:rPr>
          <w:rFonts w:ascii="Arial Narrow" w:hAnsi="Arial Narrow"/>
          <w:iCs/>
          <w:sz w:val="22"/>
          <w:szCs w:val="22"/>
        </w:rPr>
        <w:t>SapienSapienS</w:t>
      </w:r>
      <w:proofErr w:type="spellEnd"/>
      <w:r w:rsidRPr="00853B9E">
        <w:rPr>
          <w:rFonts w:ascii="Arial Narrow" w:hAnsi="Arial Narrow"/>
          <w:iCs/>
          <w:sz w:val="22"/>
          <w:szCs w:val="22"/>
        </w:rPr>
        <w:br/>
      </w:r>
    </w:p>
    <w:p w:rsidR="00F13CB3" w:rsidRDefault="00F13CB3" w:rsidP="00F13CB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Auteur(s) : </w:t>
      </w:r>
      <w:r>
        <w:rPr>
          <w:rFonts w:ascii="Arial Narrow" w:hAnsi="Arial Narrow"/>
          <w:b/>
        </w:rPr>
        <w:br/>
      </w:r>
      <w:r w:rsidR="007753F4">
        <w:rPr>
          <w:rFonts w:ascii="Arial Narrow" w:hAnsi="Arial Narrow"/>
          <w:iCs/>
          <w:sz w:val="22"/>
          <w:szCs w:val="22"/>
        </w:rPr>
        <w:t xml:space="preserve">Clément </w:t>
      </w:r>
      <w:proofErr w:type="spellStart"/>
      <w:r w:rsidR="007753F4">
        <w:rPr>
          <w:rFonts w:ascii="Arial Narrow" w:hAnsi="Arial Narrow"/>
          <w:iCs/>
          <w:sz w:val="22"/>
          <w:szCs w:val="22"/>
        </w:rPr>
        <w:t>Debeir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- Agence </w:t>
      </w:r>
      <w:proofErr w:type="spellStart"/>
      <w:r>
        <w:rPr>
          <w:rFonts w:ascii="Arial Narrow" w:hAnsi="Arial Narrow"/>
          <w:iCs/>
          <w:sz w:val="22"/>
          <w:szCs w:val="22"/>
        </w:rPr>
        <w:t>SapienSapienS</w:t>
      </w:r>
      <w:proofErr w:type="spellEnd"/>
      <w:r>
        <w:rPr>
          <w:rFonts w:ascii="Arial Narrow" w:hAnsi="Arial Narrow"/>
          <w:iCs/>
          <w:sz w:val="22"/>
          <w:szCs w:val="22"/>
        </w:rPr>
        <w:br/>
      </w:r>
    </w:p>
    <w:p w:rsidR="00F13CB3" w:rsidRDefault="00F13CB3" w:rsidP="00F13CB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Producteur délégué </w:t>
      </w:r>
      <w:r w:rsidRPr="00853B9E">
        <w:rPr>
          <w:rFonts w:ascii="Arial Narrow" w:hAnsi="Arial Narrow"/>
          <w:b/>
          <w:strike/>
        </w:rPr>
        <w:t>/ coproducteur(s) 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br/>
      </w:r>
      <w:proofErr w:type="spellStart"/>
      <w:r>
        <w:rPr>
          <w:rFonts w:ascii="Arial Narrow" w:hAnsi="Arial Narrow"/>
          <w:iCs/>
          <w:sz w:val="22"/>
          <w:szCs w:val="22"/>
        </w:rPr>
        <w:t>SapienSapienS</w:t>
      </w:r>
      <w:proofErr w:type="spellEnd"/>
      <w:r>
        <w:rPr>
          <w:rFonts w:ascii="Arial Narrow" w:hAnsi="Arial Narrow"/>
          <w:iCs/>
          <w:sz w:val="22"/>
          <w:szCs w:val="22"/>
        </w:rPr>
        <w:br/>
      </w:r>
    </w:p>
    <w:p w:rsidR="00F13CB3" w:rsidRPr="00EC3F71" w:rsidRDefault="00F13CB3" w:rsidP="00F13CB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Pr="00EC3F71">
        <w:rPr>
          <w:rFonts w:ascii="Arial Narrow" w:hAnsi="Arial Narrow"/>
          <w:iCs/>
          <w:sz w:val="22"/>
          <w:szCs w:val="22"/>
        </w:rPr>
        <w:t>CNES</w:t>
      </w:r>
    </w:p>
    <w:p w:rsidR="00F13CB3" w:rsidRPr="00EC3F71" w:rsidRDefault="00F13CB3" w:rsidP="00F13CB3">
      <w:p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i/>
        </w:rPr>
        <w:t>Préciser nom(s) et adresse(s) si autre que CNES</w:t>
      </w:r>
    </w:p>
    <w:p w:rsidR="00F13CB3" w:rsidRDefault="00F13CB3" w:rsidP="00F13CB3">
      <w:pPr>
        <w:autoSpaceDE w:val="0"/>
        <w:autoSpaceDN w:val="0"/>
        <w:adjustRightInd w:val="0"/>
        <w:rPr>
          <w:rFonts w:ascii="Arial Narrow" w:hAnsi="Arial Narrow"/>
          <w:i/>
        </w:rPr>
      </w:pPr>
    </w:p>
    <w:p w:rsidR="00F13CB3" w:rsidRDefault="00F13CB3" w:rsidP="00F13CB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3’</w:t>
      </w:r>
      <w:r w:rsidR="007753F4">
        <w:rPr>
          <w:rFonts w:ascii="Arial Narrow" w:hAnsi="Arial Narrow"/>
          <w:iCs/>
          <w:sz w:val="22"/>
          <w:szCs w:val="22"/>
        </w:rPr>
        <w:t>32</w:t>
      </w:r>
    </w:p>
    <w:p w:rsidR="00F13CB3" w:rsidRDefault="00F13CB3" w:rsidP="00F13CB3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F13CB3" w:rsidRPr="00EC3F71" w:rsidRDefault="00F13CB3" w:rsidP="00F13CB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:rsidR="00F13CB3" w:rsidRPr="00EC3F71" w:rsidRDefault="00F13CB3" w:rsidP="00F13CB3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F13CB3" w:rsidRPr="00853B9E" w:rsidRDefault="00F13CB3" w:rsidP="00F13CB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Versions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- VF </w:t>
      </w:r>
    </w:p>
    <w:p w:rsidR="00F13CB3" w:rsidRDefault="00F13CB3" w:rsidP="00F13CB3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7753F4" w:rsidRDefault="00F13CB3" w:rsidP="00F13CB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Résumé de l’œuvre : </w:t>
      </w:r>
    </w:p>
    <w:p w:rsidR="007753F4" w:rsidRDefault="007753F4" w:rsidP="007753F4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</w:p>
    <w:p w:rsidR="00F13CB3" w:rsidRPr="007753F4" w:rsidRDefault="007753F4" w:rsidP="007753F4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7753F4">
        <w:rPr>
          <w:rFonts w:ascii="Arial Narrow" w:hAnsi="Arial Narrow"/>
        </w:rPr>
        <w:t xml:space="preserve">Comment les satellites, en particulier de </w:t>
      </w:r>
      <w:proofErr w:type="spellStart"/>
      <w:r w:rsidRPr="007753F4">
        <w:rPr>
          <w:rFonts w:ascii="Arial Narrow" w:hAnsi="Arial Narrow"/>
        </w:rPr>
        <w:t>géolocalisation</w:t>
      </w:r>
      <w:proofErr w:type="spellEnd"/>
      <w:r w:rsidRPr="007753F4">
        <w:rPr>
          <w:rFonts w:ascii="Arial Narrow" w:hAnsi="Arial Narrow"/>
        </w:rPr>
        <w:t>, permettent de prévenir les risque</w:t>
      </w:r>
      <w:r>
        <w:rPr>
          <w:rFonts w:ascii="Arial Narrow" w:hAnsi="Arial Narrow"/>
        </w:rPr>
        <w:t>s</w:t>
      </w:r>
      <w:r w:rsidRPr="007753F4">
        <w:rPr>
          <w:rFonts w:ascii="Arial Narrow" w:hAnsi="Arial Narrow"/>
        </w:rPr>
        <w:t xml:space="preserve"> telluriques : séismes, éruptions volcaniques.</w:t>
      </w:r>
      <w:r w:rsidR="00F13CB3" w:rsidRPr="007753F4">
        <w:rPr>
          <w:rFonts w:ascii="Arial Narrow" w:hAnsi="Arial Narrow"/>
          <w:iCs/>
          <w:sz w:val="22"/>
          <w:szCs w:val="22"/>
        </w:rPr>
        <w:t xml:space="preserve"> </w:t>
      </w:r>
    </w:p>
    <w:p w:rsidR="00F13CB3" w:rsidRPr="007753F4" w:rsidRDefault="00F13CB3" w:rsidP="00F13CB3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</w:p>
    <w:p w:rsidR="00F13CB3" w:rsidRDefault="00F13CB3" w:rsidP="00F13CB3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 w:rsidRPr="00247B63">
        <w:rPr>
          <w:rFonts w:ascii="Arial Narrow" w:hAnsi="Arial Narrow"/>
          <w:iCs/>
          <w:sz w:val="22"/>
          <w:szCs w:val="22"/>
        </w:rPr>
        <w:t xml:space="preserve">Personnes interviewées : </w:t>
      </w:r>
      <w:r w:rsidR="007753F4">
        <w:rPr>
          <w:rFonts w:ascii="Arial Narrow" w:hAnsi="Arial Narrow"/>
          <w:iCs/>
          <w:sz w:val="22"/>
          <w:szCs w:val="22"/>
        </w:rPr>
        <w:t xml:space="preserve">Michel </w:t>
      </w:r>
      <w:proofErr w:type="spellStart"/>
      <w:r w:rsidR="007753F4">
        <w:rPr>
          <w:rFonts w:ascii="Arial Narrow" w:hAnsi="Arial Narrow"/>
          <w:iCs/>
          <w:sz w:val="22"/>
          <w:szCs w:val="22"/>
        </w:rPr>
        <w:t>Diament</w:t>
      </w:r>
      <w:proofErr w:type="spellEnd"/>
      <w:r w:rsidR="007753F4">
        <w:rPr>
          <w:rFonts w:ascii="Arial Narrow" w:hAnsi="Arial Narrow"/>
          <w:iCs/>
          <w:sz w:val="22"/>
          <w:szCs w:val="22"/>
        </w:rPr>
        <w:t xml:space="preserve">, Physicien du globe à l’IPGP, directeur adjoint de l’INSU et Steven </w:t>
      </w:r>
      <w:proofErr w:type="spellStart"/>
      <w:r w:rsidR="007753F4">
        <w:rPr>
          <w:rFonts w:ascii="Arial Narrow" w:hAnsi="Arial Narrow"/>
          <w:iCs/>
          <w:sz w:val="22"/>
          <w:szCs w:val="22"/>
        </w:rPr>
        <w:t>Hosford</w:t>
      </w:r>
      <w:proofErr w:type="spellEnd"/>
      <w:r w:rsidR="007753F4">
        <w:rPr>
          <w:rFonts w:ascii="Arial Narrow" w:hAnsi="Arial Narrow"/>
          <w:iCs/>
          <w:sz w:val="22"/>
          <w:szCs w:val="22"/>
        </w:rPr>
        <w:t>, chargé de l’accès aux données d’observation de la Terre au CNES</w:t>
      </w:r>
    </w:p>
    <w:p w:rsidR="007753F4" w:rsidRDefault="007753F4" w:rsidP="00F13CB3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7753F4" w:rsidRPr="007753F4" w:rsidRDefault="00F13CB3" w:rsidP="007753F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 xml:space="preserve">Lieux de tournage : </w:t>
      </w:r>
      <w:r w:rsidRPr="00853B9E">
        <w:rPr>
          <w:rFonts w:ascii="Arial Narrow" w:hAnsi="Arial Narrow"/>
          <w:b/>
        </w:rPr>
        <w:br/>
      </w:r>
      <w:r w:rsidR="007753F4">
        <w:rPr>
          <w:rFonts w:ascii="Arial Narrow" w:hAnsi="Arial Narrow"/>
          <w:iCs/>
          <w:sz w:val="22"/>
          <w:szCs w:val="22"/>
        </w:rPr>
        <w:t>Centre Spatial de Toulouse</w:t>
      </w:r>
    </w:p>
    <w:p w:rsidR="00F13CB3" w:rsidRPr="007753F4" w:rsidRDefault="00F13CB3" w:rsidP="007753F4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t xml:space="preserve">Centre des congrès Pierre Baudis, Toulouse </w:t>
      </w:r>
    </w:p>
    <w:p w:rsidR="007753F4" w:rsidRPr="00853B9E" w:rsidRDefault="007753F4" w:rsidP="007753F4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F13CB3" w:rsidRDefault="00F13CB3" w:rsidP="00F13CB3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F13CB3" w:rsidRPr="00247B63" w:rsidRDefault="00F13CB3" w:rsidP="00F13CB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</w:p>
    <w:p w:rsidR="00F13CB3" w:rsidRDefault="00F13CB3" w:rsidP="00F13CB3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proofErr w:type="spellStart"/>
      <w:r>
        <w:rPr>
          <w:rFonts w:ascii="Arial Narrow" w:hAnsi="Arial Narrow"/>
          <w:iCs/>
          <w:sz w:val="22"/>
          <w:szCs w:val="22"/>
        </w:rPr>
        <w:t>SapienSapienS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– </w:t>
      </w:r>
      <w:r w:rsidR="0075194F">
        <w:rPr>
          <w:rFonts w:ascii="Arial Narrow" w:hAnsi="Arial Narrow"/>
          <w:iCs/>
          <w:sz w:val="22"/>
          <w:szCs w:val="22"/>
        </w:rPr>
        <w:t xml:space="preserve">CNES - </w:t>
      </w:r>
      <w:r w:rsidR="007753F4">
        <w:rPr>
          <w:rFonts w:ascii="Arial Narrow" w:hAnsi="Arial Narrow"/>
          <w:iCs/>
          <w:sz w:val="22"/>
          <w:szCs w:val="22"/>
        </w:rPr>
        <w:t>Institut de Physique du Gl</w:t>
      </w:r>
      <w:r w:rsidR="0075194F">
        <w:rPr>
          <w:rFonts w:ascii="Arial Narrow" w:hAnsi="Arial Narrow"/>
          <w:iCs/>
          <w:sz w:val="22"/>
          <w:szCs w:val="22"/>
        </w:rPr>
        <w:t xml:space="preserve">obe de Paris, </w:t>
      </w:r>
      <w:proofErr w:type="spellStart"/>
      <w:r w:rsidR="0075194F">
        <w:rPr>
          <w:rFonts w:ascii="Arial Narrow" w:hAnsi="Arial Narrow"/>
          <w:iCs/>
          <w:sz w:val="22"/>
          <w:szCs w:val="22"/>
        </w:rPr>
        <w:t>Astrium</w:t>
      </w:r>
      <w:proofErr w:type="spellEnd"/>
      <w:r w:rsidR="0075194F">
        <w:rPr>
          <w:rFonts w:ascii="Arial Narrow" w:hAnsi="Arial Narrow"/>
          <w:iCs/>
          <w:sz w:val="22"/>
          <w:szCs w:val="22"/>
        </w:rPr>
        <w:t xml:space="preserve"> Services, Spot Images, DLR, </w:t>
      </w:r>
      <w:proofErr w:type="spellStart"/>
      <w:r w:rsidR="0075194F">
        <w:rPr>
          <w:rFonts w:ascii="Arial Narrow" w:hAnsi="Arial Narrow"/>
          <w:iCs/>
          <w:sz w:val="22"/>
          <w:szCs w:val="22"/>
        </w:rPr>
        <w:t>Infoterra</w:t>
      </w:r>
      <w:proofErr w:type="spellEnd"/>
      <w:r w:rsidR="0075194F">
        <w:rPr>
          <w:rFonts w:ascii="Arial Narrow" w:hAnsi="Arial Narrow"/>
          <w:iCs/>
          <w:sz w:val="22"/>
          <w:szCs w:val="22"/>
        </w:rPr>
        <w:t xml:space="preserve"> </w:t>
      </w:r>
      <w:proofErr w:type="spellStart"/>
      <w:r w:rsidR="0075194F">
        <w:rPr>
          <w:rFonts w:ascii="Arial Narrow" w:hAnsi="Arial Narrow"/>
          <w:iCs/>
          <w:sz w:val="22"/>
          <w:szCs w:val="22"/>
        </w:rPr>
        <w:t>GmbH</w:t>
      </w:r>
      <w:proofErr w:type="spellEnd"/>
    </w:p>
    <w:p w:rsidR="00F13CB3" w:rsidRDefault="00F13CB3" w:rsidP="00F13CB3">
      <w:pPr>
        <w:autoSpaceDE w:val="0"/>
        <w:autoSpaceDN w:val="0"/>
        <w:adjustRightInd w:val="0"/>
        <w:rPr>
          <w:rFonts w:ascii="Arial Narrow" w:hAnsi="Arial Narrow"/>
        </w:rPr>
      </w:pPr>
    </w:p>
    <w:p w:rsidR="00F13CB3" w:rsidRPr="0075194F" w:rsidRDefault="00F13CB3" w:rsidP="00F13CB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Editeur</w:t>
      </w:r>
      <w:proofErr w:type="spellEnd"/>
      <w:r>
        <w:rPr>
          <w:rFonts w:ascii="Arial Narrow" w:hAnsi="Arial Narrow"/>
          <w:b/>
        </w:rPr>
        <w:t xml:space="preserve"> de la musique 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 xml:space="preserve">AltF4 de </w:t>
      </w:r>
      <w:proofErr w:type="spellStart"/>
      <w:r>
        <w:rPr>
          <w:rFonts w:ascii="Arial Narrow" w:hAnsi="Arial Narrow"/>
          <w:iCs/>
          <w:sz w:val="22"/>
          <w:szCs w:val="22"/>
        </w:rPr>
        <w:t>Juisou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(dogmazic.net)</w:t>
      </w:r>
    </w:p>
    <w:p w:rsidR="0075194F" w:rsidRPr="0075194F" w:rsidRDefault="0075194F" w:rsidP="0075194F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75194F">
        <w:rPr>
          <w:rFonts w:ascii="Arial Narrow" w:hAnsi="Arial Narrow"/>
        </w:rPr>
        <w:t>Moon Trains (</w:t>
      </w:r>
      <w:proofErr w:type="spellStart"/>
      <w:r w:rsidRPr="0075194F">
        <w:rPr>
          <w:rFonts w:ascii="Arial Narrow" w:hAnsi="Arial Narrow"/>
        </w:rPr>
        <w:t>Arthelion</w:t>
      </w:r>
      <w:proofErr w:type="spellEnd"/>
      <w:r w:rsidRPr="0075194F">
        <w:rPr>
          <w:rFonts w:ascii="Arial Narrow" w:hAnsi="Arial Narrow"/>
        </w:rPr>
        <w:t>)</w:t>
      </w:r>
    </w:p>
    <w:p w:rsidR="00F13CB3" w:rsidRDefault="00F13CB3" w:rsidP="00F13CB3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F13CB3" w:rsidRDefault="00F13CB3" w:rsidP="00F13CB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Générique :</w:t>
      </w:r>
    </w:p>
    <w:p w:rsidR="0075194F" w:rsidRDefault="00F13CB3" w:rsidP="0075194F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Images : </w:t>
      </w:r>
      <w:proofErr w:type="spellStart"/>
      <w:r w:rsidR="0075194F">
        <w:rPr>
          <w:rFonts w:ascii="Arial Narrow" w:hAnsi="Arial Narrow"/>
          <w:iCs/>
          <w:sz w:val="22"/>
          <w:szCs w:val="22"/>
        </w:rPr>
        <w:t>SapienSapienS</w:t>
      </w:r>
      <w:proofErr w:type="spellEnd"/>
      <w:r w:rsidR="0075194F">
        <w:rPr>
          <w:rFonts w:ascii="Arial Narrow" w:hAnsi="Arial Narrow"/>
          <w:iCs/>
          <w:sz w:val="22"/>
          <w:szCs w:val="22"/>
        </w:rPr>
        <w:t xml:space="preserve">, CNES - Institut de Physique du Globe de Paris, </w:t>
      </w:r>
      <w:proofErr w:type="spellStart"/>
      <w:r w:rsidR="0075194F">
        <w:rPr>
          <w:rFonts w:ascii="Arial Narrow" w:hAnsi="Arial Narrow"/>
          <w:iCs/>
          <w:sz w:val="22"/>
          <w:szCs w:val="22"/>
        </w:rPr>
        <w:t>Astrium</w:t>
      </w:r>
      <w:proofErr w:type="spellEnd"/>
      <w:r w:rsidR="0075194F">
        <w:rPr>
          <w:rFonts w:ascii="Arial Narrow" w:hAnsi="Arial Narrow"/>
          <w:iCs/>
          <w:sz w:val="22"/>
          <w:szCs w:val="22"/>
        </w:rPr>
        <w:t xml:space="preserve"> Services, Spot Images, DLR, </w:t>
      </w:r>
      <w:proofErr w:type="spellStart"/>
      <w:r w:rsidR="0075194F">
        <w:rPr>
          <w:rFonts w:ascii="Arial Narrow" w:hAnsi="Arial Narrow"/>
          <w:iCs/>
          <w:sz w:val="22"/>
          <w:szCs w:val="22"/>
        </w:rPr>
        <w:t>Infoterra</w:t>
      </w:r>
      <w:proofErr w:type="spellEnd"/>
      <w:r w:rsidR="0075194F">
        <w:rPr>
          <w:rFonts w:ascii="Arial Narrow" w:hAnsi="Arial Narrow"/>
          <w:iCs/>
          <w:sz w:val="22"/>
          <w:szCs w:val="22"/>
        </w:rPr>
        <w:t xml:space="preserve"> </w:t>
      </w:r>
      <w:proofErr w:type="spellStart"/>
      <w:r w:rsidR="0075194F">
        <w:rPr>
          <w:rFonts w:ascii="Arial Narrow" w:hAnsi="Arial Narrow"/>
          <w:iCs/>
          <w:sz w:val="22"/>
          <w:szCs w:val="22"/>
        </w:rPr>
        <w:t>GmbH</w:t>
      </w:r>
      <w:proofErr w:type="spellEnd"/>
    </w:p>
    <w:p w:rsidR="00F13CB3" w:rsidRDefault="00F13CB3" w:rsidP="00F13CB3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Montage : agence </w:t>
      </w:r>
      <w:proofErr w:type="spellStart"/>
      <w:r>
        <w:rPr>
          <w:rFonts w:ascii="Arial Narrow" w:hAnsi="Arial Narrow"/>
          <w:iCs/>
          <w:sz w:val="22"/>
          <w:szCs w:val="22"/>
        </w:rPr>
        <w:t>SapienSapienS</w:t>
      </w:r>
      <w:proofErr w:type="spellEnd"/>
    </w:p>
    <w:p w:rsidR="00F13CB3" w:rsidRDefault="00F13CB3" w:rsidP="00F13CB3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Habillage : Marielle de </w:t>
      </w:r>
      <w:proofErr w:type="spellStart"/>
      <w:r>
        <w:rPr>
          <w:rFonts w:ascii="Arial Narrow" w:hAnsi="Arial Narrow"/>
          <w:iCs/>
          <w:sz w:val="22"/>
          <w:szCs w:val="22"/>
        </w:rPr>
        <w:t>Vaulx</w:t>
      </w:r>
      <w:proofErr w:type="spellEnd"/>
      <w:r>
        <w:rPr>
          <w:rFonts w:ascii="Arial Narrow" w:hAnsi="Arial Narrow"/>
          <w:iCs/>
          <w:sz w:val="22"/>
          <w:szCs w:val="22"/>
        </w:rPr>
        <w:t>, Vincent Lamarche</w:t>
      </w:r>
    </w:p>
    <w:p w:rsidR="00F13CB3" w:rsidRPr="00247B63" w:rsidRDefault="00F13CB3" w:rsidP="0075194F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iCs/>
          <w:sz w:val="22"/>
          <w:szCs w:val="22"/>
        </w:rPr>
        <w:t xml:space="preserve">Musique : AltF4 de </w:t>
      </w:r>
      <w:proofErr w:type="spellStart"/>
      <w:r>
        <w:rPr>
          <w:rFonts w:ascii="Arial Narrow" w:hAnsi="Arial Narrow"/>
          <w:iCs/>
          <w:sz w:val="22"/>
          <w:szCs w:val="22"/>
        </w:rPr>
        <w:t>Juisou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(dogmazic.net)</w:t>
      </w:r>
      <w:r w:rsidR="0075194F">
        <w:rPr>
          <w:rFonts w:ascii="Arial Narrow" w:hAnsi="Arial Narrow"/>
          <w:iCs/>
          <w:sz w:val="22"/>
          <w:szCs w:val="22"/>
        </w:rPr>
        <w:t xml:space="preserve"> &amp; </w:t>
      </w:r>
      <w:r w:rsidR="0075194F" w:rsidRPr="0075194F">
        <w:rPr>
          <w:rFonts w:ascii="Arial Narrow" w:hAnsi="Arial Narrow"/>
        </w:rPr>
        <w:t>Moon Trains (</w:t>
      </w:r>
      <w:proofErr w:type="spellStart"/>
      <w:r w:rsidR="0075194F" w:rsidRPr="0075194F">
        <w:rPr>
          <w:rFonts w:ascii="Arial Narrow" w:hAnsi="Arial Narrow"/>
        </w:rPr>
        <w:t>Arthelion</w:t>
      </w:r>
      <w:proofErr w:type="spellEnd"/>
      <w:r w:rsidR="0075194F">
        <w:rPr>
          <w:rFonts w:ascii="Arial Narrow" w:hAnsi="Arial Narrow"/>
        </w:rPr>
        <w:t>)</w:t>
      </w:r>
    </w:p>
    <w:p w:rsidR="00F13CB3" w:rsidRDefault="00F13CB3" w:rsidP="00F13CB3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:rsidR="00F13CB3" w:rsidRDefault="00F13CB3" w:rsidP="00F13CB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Format de l’image ou standard vidéo</w:t>
      </w:r>
      <w:r>
        <w:rPr>
          <w:rFonts w:ascii="Arial Narrow" w:hAnsi="Arial Narrow"/>
          <w:sz w:val="22"/>
          <w:szCs w:val="22"/>
        </w:rPr>
        <w:br/>
        <w:t>- lors de la prise de vue (format « natif ») :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 xml:space="preserve">16/9, 1920X1080 (full HD)  </w:t>
      </w:r>
      <w:proofErr w:type="spellStart"/>
      <w:r>
        <w:rPr>
          <w:rFonts w:ascii="Arial Narrow" w:hAnsi="Arial Narrow"/>
          <w:iCs/>
          <w:sz w:val="22"/>
          <w:szCs w:val="22"/>
        </w:rPr>
        <w:t>AppleProRes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4444</w:t>
      </w:r>
    </w:p>
    <w:p w:rsidR="00F13CB3" w:rsidRDefault="00F13CB3" w:rsidP="00F13CB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</w:p>
    <w:p w:rsidR="00F13CB3" w:rsidRDefault="00F13CB3" w:rsidP="00F13CB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- des livrables :</w:t>
      </w:r>
    </w:p>
    <w:p w:rsidR="00F13CB3" w:rsidRDefault="00F13CB3" w:rsidP="00F13CB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16/9, 1920X1080 full HD, </w:t>
      </w:r>
      <w:proofErr w:type="spellStart"/>
      <w:r>
        <w:rPr>
          <w:rFonts w:ascii="Arial Narrow" w:hAnsi="Arial Narrow"/>
          <w:iCs/>
          <w:sz w:val="22"/>
          <w:szCs w:val="22"/>
        </w:rPr>
        <w:t>AppleProRes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LT</w:t>
      </w:r>
    </w:p>
    <w:p w:rsidR="00F13CB3" w:rsidRDefault="00F13CB3" w:rsidP="00F13CB3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br/>
      </w:r>
    </w:p>
    <w:p w:rsidR="00F13CB3" w:rsidRDefault="00F13CB3" w:rsidP="00F13CB3">
      <w:pPr>
        <w:autoSpaceDE w:val="0"/>
        <w:autoSpaceDN w:val="0"/>
        <w:adjustRightInd w:val="0"/>
        <w:rPr>
          <w:rFonts w:ascii="Arial Narrow" w:hAnsi="Arial Narrow"/>
        </w:rPr>
      </w:pPr>
    </w:p>
    <w:p w:rsidR="00F13CB3" w:rsidRDefault="00F13CB3" w:rsidP="00F13CB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 soussigné, producteur délégué, </w:t>
      </w:r>
      <w:r w:rsidRPr="00EC3F71">
        <w:rPr>
          <w:rFonts w:ascii="Arial Narrow" w:hAnsi="Arial Narrow"/>
          <w:strike/>
          <w:sz w:val="22"/>
          <w:szCs w:val="22"/>
        </w:rPr>
        <w:t>mandataire du producteur délégué</w:t>
      </w:r>
      <w:r>
        <w:rPr>
          <w:rFonts w:ascii="Arial Narrow" w:hAnsi="Arial Narrow"/>
          <w:sz w:val="22"/>
          <w:szCs w:val="22"/>
        </w:rPr>
        <w:t xml:space="preserve"> (1</w:t>
      </w:r>
      <w:proofErr w:type="gramStart"/>
      <w:r>
        <w:rPr>
          <w:rFonts w:ascii="Arial Narrow" w:hAnsi="Arial Narrow"/>
          <w:sz w:val="22"/>
          <w:szCs w:val="22"/>
        </w:rPr>
        <w:t>) ,</w:t>
      </w:r>
      <w:proofErr w:type="gramEnd"/>
      <w:r>
        <w:rPr>
          <w:rFonts w:ascii="Arial Narrow" w:hAnsi="Arial Narrow"/>
          <w:sz w:val="22"/>
          <w:szCs w:val="22"/>
        </w:rPr>
        <w:t xml:space="preserve"> certifie exacts les renseignements ci-dessus portés.</w:t>
      </w:r>
    </w:p>
    <w:p w:rsidR="00F13CB3" w:rsidRDefault="00F13CB3" w:rsidP="00F13CB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F13CB3" w:rsidRDefault="00F13CB3" w:rsidP="00F13CB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F13CB3" w:rsidRDefault="00F13CB3" w:rsidP="00F13CB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Fait à Toulouse</w:t>
      </w:r>
    </w:p>
    <w:p w:rsidR="00F13CB3" w:rsidRDefault="00F13CB3" w:rsidP="00F13CB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F13CB3" w:rsidRDefault="0075194F" w:rsidP="00F13CB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 17</w:t>
      </w:r>
      <w:bookmarkStart w:id="0" w:name="_GoBack"/>
      <w:bookmarkEnd w:id="0"/>
      <w:r w:rsidR="00F13CB3">
        <w:rPr>
          <w:rFonts w:ascii="Arial Narrow" w:hAnsi="Arial Narrow"/>
          <w:sz w:val="22"/>
          <w:szCs w:val="22"/>
        </w:rPr>
        <w:t xml:space="preserve"> avril 2013</w:t>
      </w:r>
    </w:p>
    <w:p w:rsidR="00F13CB3" w:rsidRDefault="00F13CB3" w:rsidP="00F13CB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F13CB3" w:rsidRDefault="00F13CB3" w:rsidP="00F13CB3">
      <w:pPr>
        <w:autoSpaceDE w:val="0"/>
        <w:autoSpaceDN w:val="0"/>
        <w:adjustRightInd w:val="0"/>
        <w:rPr>
          <w:rFonts w:ascii="Arial Narrow" w:hAnsi="Arial Narrow"/>
        </w:rPr>
      </w:pPr>
    </w:p>
    <w:p w:rsidR="00F13CB3" w:rsidRDefault="00F13CB3" w:rsidP="00F13CB3">
      <w:p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>(1) rayer la mention inutile</w:t>
      </w:r>
    </w:p>
    <w:p w:rsidR="00F13CB3" w:rsidRDefault="00F13CB3" w:rsidP="00F13CB3"/>
    <w:p w:rsidR="00F13CB3" w:rsidRDefault="00F13CB3" w:rsidP="00F13CB3"/>
    <w:p w:rsidR="00F13CB3" w:rsidRDefault="00F13CB3" w:rsidP="00F13CB3"/>
    <w:p w:rsidR="00F13CB3" w:rsidRDefault="00F13CB3" w:rsidP="00F13CB3"/>
    <w:p w:rsidR="003632F7" w:rsidRDefault="003632F7"/>
    <w:sectPr w:rsidR="003632F7" w:rsidSect="003632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13CB3"/>
    <w:rsid w:val="003632F7"/>
    <w:rsid w:val="005D2232"/>
    <w:rsid w:val="0075194F"/>
    <w:rsid w:val="007753F4"/>
    <w:rsid w:val="00B27C18"/>
    <w:rsid w:val="00F1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B3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B3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1742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SapienSapienS</dc:creator>
  <cp:lastModifiedBy>StéphDo</cp:lastModifiedBy>
  <cp:revision>2</cp:revision>
  <dcterms:created xsi:type="dcterms:W3CDTF">2013-04-17T19:38:00Z</dcterms:created>
  <dcterms:modified xsi:type="dcterms:W3CDTF">2013-04-17T19:38:00Z</dcterms:modified>
</cp:coreProperties>
</file>