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E2" w:rsidRDefault="00152560">
      <w:pPr>
        <w:pStyle w:val="Standard"/>
        <w:autoSpaceDE w:val="0"/>
        <w:jc w:val="center"/>
        <w:rPr>
          <w:rFonts w:ascii="Arial Narrow" w:hAnsi="Arial Narrow" w:cs="Arial Narrow"/>
          <w:b/>
          <w:bCs/>
          <w:sz w:val="28"/>
          <w:szCs w:val="28"/>
        </w:rPr>
      </w:pPr>
      <w:r>
        <w:rPr>
          <w:rFonts w:ascii="Arial Narrow" w:hAnsi="Arial Narrow" w:cs="Arial Narrow"/>
          <w:b/>
          <w:bCs/>
          <w:sz w:val="28"/>
          <w:szCs w:val="28"/>
        </w:rPr>
        <w:tab/>
      </w:r>
      <w:r>
        <w:rPr>
          <w:rFonts w:ascii="Arial Narrow" w:hAnsi="Arial Narrow" w:cs="Arial Narrow"/>
          <w:b/>
          <w:bCs/>
          <w:noProof/>
          <w:sz w:val="28"/>
          <w:szCs w:val="28"/>
          <w:lang w:eastAsia="fr-FR" w:bidi="ar-SA"/>
        </w:rPr>
        <w:drawing>
          <wp:inline distT="0" distB="0" distL="0" distR="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r>
        <w:rPr>
          <w:rFonts w:ascii="Arial Narrow" w:hAnsi="Arial Narrow" w:cs="Arial Narrow"/>
          <w:b/>
          <w:bCs/>
          <w:sz w:val="28"/>
          <w:szCs w:val="28"/>
        </w:rPr>
        <w:tab/>
      </w:r>
      <w:r>
        <w:rPr>
          <w:rFonts w:ascii="Arial Narrow" w:hAnsi="Arial Narrow" w:cs="Arial Narrow"/>
          <w:b/>
          <w:bCs/>
          <w:sz w:val="28"/>
          <w:szCs w:val="28"/>
        </w:rPr>
        <w:tab/>
      </w:r>
      <w:r>
        <w:rPr>
          <w:rFonts w:ascii="Arial Narrow" w:hAnsi="Arial Narrow" w:cs="Arial Narrow"/>
          <w:b/>
          <w:bCs/>
          <w:sz w:val="28"/>
          <w:szCs w:val="28"/>
        </w:rPr>
        <w:tab/>
      </w:r>
    </w:p>
    <w:p w:rsidR="008509E2" w:rsidRDefault="00152560">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52560">
        <w:rPr>
          <w:rFonts w:ascii="Arial Narrow" w:hAnsi="Arial Narrow" w:cs="Arial Narrow"/>
          <w:b/>
        </w:rPr>
        <w:br/>
      </w:r>
      <w:r w:rsidR="003E23AE">
        <w:rPr>
          <w:rFonts w:ascii="Arial Narrow" w:hAnsi="Arial Narrow" w:cs="Arial Narrow"/>
          <w:iCs/>
          <w:sz w:val="22"/>
          <w:szCs w:val="22"/>
        </w:rPr>
        <w:t>MicroCarb, couplage final de l’instrument</w:t>
      </w:r>
    </w:p>
    <w:p w:rsidR="008509E2" w:rsidRDefault="008509E2">
      <w:pPr>
        <w:pStyle w:val="Standard"/>
        <w:autoSpaceDE w:val="0"/>
        <w:rPr>
          <w:rFonts w:ascii="Arial Narrow" w:hAnsi="Arial Narrow" w:cs="Arial Narrow"/>
          <w:b/>
        </w:rPr>
      </w:pPr>
    </w:p>
    <w:p w:rsidR="004E7A4D" w:rsidRPr="004E7A4D" w:rsidRDefault="006E0F3C">
      <w:pPr>
        <w:pStyle w:val="Standard"/>
        <w:numPr>
          <w:ilvl w:val="0"/>
          <w:numId w:val="1"/>
        </w:numPr>
        <w:autoSpaceDE w:val="0"/>
        <w:rPr>
          <w:lang w:val="en-US"/>
        </w:rPr>
      </w:pPr>
      <w:r>
        <w:rPr>
          <w:rFonts w:ascii="Arial Narrow" w:hAnsi="Arial Narrow" w:cs="Arial Narrow"/>
          <w:b/>
          <w:lang w:val="en-US"/>
        </w:rPr>
        <w:t>Sous-titre  :</w:t>
      </w:r>
    </w:p>
    <w:p w:rsidR="008509E2" w:rsidRDefault="00152560" w:rsidP="004E7A4D">
      <w:pPr>
        <w:pStyle w:val="Standard"/>
        <w:autoSpaceDE w:val="0"/>
        <w:ind w:left="360"/>
      </w:pP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 xml:space="preserve">(selon nomenclature exigée : </w:t>
      </w:r>
      <w:r w:rsidRPr="00E85F64">
        <w:rPr>
          <w:rFonts w:ascii="Arial Narrow" w:hAnsi="Arial Narrow" w:cs="Calibri"/>
          <w:i/>
          <w:sz w:val="20"/>
          <w:szCs w:val="20"/>
        </w:rPr>
        <w:t>AAAA-MM-JJ-TITRE_en_plusieurs_mots-VERSION.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Pr="006E0F3C" w:rsidRDefault="003E23AE" w:rsidP="004E7A4D">
      <w:pPr>
        <w:pStyle w:val="Standard"/>
        <w:autoSpaceDE w:val="0"/>
        <w:ind w:left="360"/>
      </w:pPr>
      <w:r>
        <w:rPr>
          <w:rFonts w:ascii="Arial Narrow" w:hAnsi="Arial Narrow" w:cs="Arial Narrow"/>
          <w:iCs/>
          <w:sz w:val="22"/>
          <w:szCs w:val="22"/>
        </w:rPr>
        <w:t>2022/04/20_MICROCARB_COULAGE_INSTRUMENT_AIRBUS_DS</w:t>
      </w:r>
    </w:p>
    <w:p w:rsidR="004E7A4D" w:rsidRPr="006E0F3C" w:rsidRDefault="004E7A4D" w:rsidP="004E7A4D">
      <w:pPr>
        <w:pStyle w:val="Standard"/>
        <w:autoSpaceDE w:val="0"/>
        <w:ind w:left="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E85F64">
        <w:rPr>
          <w:rFonts w:ascii="Arial Narrow" w:hAnsi="Arial Narrow" w:cs="Arial Narrow"/>
          <w:b/>
        </w:rPr>
        <w:t>de la c</w:t>
      </w:r>
      <w:r>
        <w:rPr>
          <w:rFonts w:ascii="Arial Narrow" w:hAnsi="Arial Narrow" w:cs="Arial Narrow"/>
          <w:b/>
        </w:rPr>
        <w:t>ollection</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p>
    <w:p w:rsidR="008509E2" w:rsidRDefault="00E85F64" w:rsidP="00E85F64">
      <w:pPr>
        <w:pStyle w:val="Standard"/>
        <w:autoSpaceDE w:val="0"/>
        <w:ind w:left="360"/>
        <w:rPr>
          <w:rFonts w:ascii="Arial Narrow" w:hAnsi="Arial Narrow" w:cs="Arial Narrow"/>
          <w:b/>
        </w:rPr>
      </w:pPr>
      <w:r>
        <w:rPr>
          <w:rFonts w:ascii="Arial Narrow" w:hAnsi="Arial Narrow" w:cs="Arial Narrow"/>
          <w:b/>
        </w:rPr>
        <w:br/>
      </w:r>
    </w:p>
    <w:p w:rsidR="00E85F64" w:rsidRDefault="00E85F64">
      <w:pPr>
        <w:pStyle w:val="Standard"/>
        <w:numPr>
          <w:ilvl w:val="0"/>
          <w:numId w:val="1"/>
        </w:numPr>
        <w:autoSpaceDE w:val="0"/>
        <w:rPr>
          <w:rFonts w:ascii="Arial Narrow" w:hAnsi="Arial Narrow" w:cs="Arial Narrow"/>
          <w:b/>
        </w:rPr>
      </w:pPr>
      <w:r>
        <w:rPr>
          <w:rFonts w:ascii="Arial Narrow" w:hAnsi="Arial Narrow" w:cs="Arial Narrow"/>
          <w:b/>
        </w:rPr>
        <w:t>Publication :</w:t>
      </w:r>
    </w:p>
    <w:p w:rsidR="008509E2" w:rsidRDefault="00E85F64">
      <w:pPr>
        <w:pStyle w:val="Standard"/>
        <w:autoSpaceDE w:val="0"/>
        <w:ind w:left="360"/>
        <w:rPr>
          <w:rFonts w:ascii="Arial Narrow" w:hAnsi="Arial Narrow" w:cs="Arial Narrow"/>
          <w:iCs/>
          <w:sz w:val="22"/>
          <w:szCs w:val="22"/>
        </w:rPr>
      </w:pPr>
      <w:r w:rsidRPr="00E85F64">
        <w:rPr>
          <w:rFonts w:ascii="Arial Narrow" w:hAnsi="Arial Narrow" w:cs="Arial Narrow"/>
          <w:i/>
        </w:rPr>
        <w:t>(p</w:t>
      </w:r>
      <w:r>
        <w:rPr>
          <w:rFonts w:ascii="Arial Narrow" w:hAnsi="Arial Narrow" w:cs="Arial Narrow"/>
          <w:i/>
        </w:rPr>
        <w:t>r</w:t>
      </w:r>
      <w:r w:rsidRPr="00E85F64">
        <w:rPr>
          <w:rFonts w:ascii="Arial Narrow" w:hAnsi="Arial Narrow" w:cs="Arial Narrow"/>
          <w:i/>
        </w:rPr>
        <w:t>écisez s’il s’agit d’un document visible par l’interne seulement, pour les professionnels ou pour tous publics</w:t>
      </w:r>
      <w:r>
        <w:rPr>
          <w:rFonts w:ascii="Arial Narrow" w:hAnsi="Arial Narrow" w:cs="Arial Narrow"/>
          <w:i/>
        </w:rPr>
        <w:t xml:space="preserve"> – s’il n’est visible par un des public qu’à partir d’une date précise, le signaler</w:t>
      </w:r>
      <w:r w:rsidRPr="00E85F64">
        <w:rPr>
          <w:rFonts w:ascii="Arial Narrow" w:hAnsi="Arial Narrow" w:cs="Arial Narrow"/>
          <w:i/>
        </w:rPr>
        <w:t>)</w:t>
      </w:r>
      <w:r>
        <w:rPr>
          <w:rFonts w:ascii="Arial Narrow" w:hAnsi="Arial Narrow" w:cs="Arial Narrow"/>
          <w:i/>
        </w:rPr>
        <w:br/>
      </w:r>
      <w:r w:rsidR="004E7A4D">
        <w:rPr>
          <w:rFonts w:ascii="Arial Narrow" w:hAnsi="Arial Narrow" w:cs="Arial Narrow"/>
          <w:iCs/>
          <w:sz w:val="22"/>
          <w:szCs w:val="22"/>
        </w:rPr>
        <w:t>Usage interne</w:t>
      </w:r>
      <w:r w:rsidR="006E0F3C">
        <w:rPr>
          <w:rFonts w:ascii="Arial Narrow" w:hAnsi="Arial Narrow" w:cs="Arial Narrow"/>
          <w:iCs/>
          <w:sz w:val="22"/>
          <w:szCs w:val="22"/>
        </w:rPr>
        <w:t xml:space="preserve"> et externe</w:t>
      </w:r>
    </w:p>
    <w:p w:rsidR="004E7A4D" w:rsidRDefault="004E7A4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Pr="00E01DBC" w:rsidRDefault="003E23AE" w:rsidP="00E01DBC">
      <w:pPr>
        <w:pStyle w:val="Standard"/>
        <w:autoSpaceDE w:val="0"/>
        <w:ind w:left="360"/>
        <w:rPr>
          <w:rFonts w:ascii="Arial Narrow" w:hAnsi="Arial Narrow" w:cs="Arial Narrow"/>
        </w:rPr>
      </w:pPr>
      <w:r>
        <w:rPr>
          <w:rFonts w:ascii="Arial Narrow" w:hAnsi="Arial Narrow" w:cs="Arial Narrow"/>
          <w:i/>
        </w:rPr>
        <w:t>CNES / AIRBUS DS / PRODIGIMA 2022</w:t>
      </w:r>
      <w:r w:rsidR="00E01DBC">
        <w:rPr>
          <w:rFonts w:ascii="Arial Narrow" w:hAnsi="Arial Narrow" w:cs="Arial Narrow"/>
          <w:i/>
        </w:rPr>
        <w:br/>
      </w: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3E23AE">
      <w:pPr>
        <w:pStyle w:val="Standard"/>
        <w:autoSpaceDE w:val="0"/>
        <w:ind w:left="360"/>
        <w:rPr>
          <w:rFonts w:ascii="Arial Narrow" w:hAnsi="Arial Narrow" w:cs="Arial Narrow"/>
        </w:rPr>
      </w:pPr>
      <w:r>
        <w:rPr>
          <w:rFonts w:ascii="Arial Narrow" w:hAnsi="Arial Narrow" w:cs="Arial Narrow"/>
        </w:rPr>
        <w:t>20</w:t>
      </w:r>
      <w:r w:rsidR="00A9408C">
        <w:rPr>
          <w:rFonts w:ascii="Arial Narrow" w:hAnsi="Arial Narrow" w:cs="Arial Narrow"/>
        </w:rPr>
        <w:t>/04</w:t>
      </w:r>
      <w:r w:rsidR="004E7A4D">
        <w:rPr>
          <w:rFonts w:ascii="Arial Narrow" w:hAnsi="Arial Narrow" w:cs="Arial Narrow"/>
        </w:rPr>
        <w:t>/2022</w:t>
      </w:r>
    </w:p>
    <w:p w:rsidR="008509E2" w:rsidRDefault="008509E2">
      <w:pPr>
        <w:pStyle w:val="Standard"/>
        <w:autoSpaceDE w:val="0"/>
        <w:ind w:left="360" w:hanging="360"/>
        <w:rPr>
          <w:rFonts w:ascii="Arial Narrow" w:hAnsi="Arial Narrow" w:cs="Arial Narrow"/>
          <w:b/>
        </w:rPr>
      </w:pPr>
    </w:p>
    <w:p w:rsidR="008509E2" w:rsidRPr="004E7A4D" w:rsidRDefault="00152560" w:rsidP="00C207F6">
      <w:pPr>
        <w:pStyle w:val="Standard"/>
        <w:numPr>
          <w:ilvl w:val="0"/>
          <w:numId w:val="1"/>
        </w:numPr>
        <w:autoSpaceDE w:val="0"/>
        <w:rPr>
          <w:rFonts w:ascii="Arial Narrow" w:hAnsi="Arial Narrow" w:cs="Arial Narrow"/>
          <w:i/>
        </w:rPr>
      </w:pPr>
      <w:r w:rsidRPr="004E7A4D">
        <w:rPr>
          <w:rFonts w:ascii="Arial Narrow" w:hAnsi="Arial Narrow" w:cs="Arial Narrow"/>
          <w:b/>
        </w:rPr>
        <w:t xml:space="preserve">Réalisateur(s) : </w:t>
      </w:r>
      <w:r w:rsidRPr="004E7A4D">
        <w:rPr>
          <w:rFonts w:ascii="Arial Narrow" w:hAnsi="Arial Narrow" w:cs="Arial Narrow"/>
          <w:b/>
        </w:rPr>
        <w:br/>
      </w:r>
      <w:r w:rsidR="003E23AE">
        <w:rPr>
          <w:rFonts w:ascii="Arial Narrow" w:hAnsi="Arial Narrow" w:cs="Arial Narrow"/>
          <w:iCs/>
          <w:sz w:val="22"/>
          <w:szCs w:val="22"/>
        </w:rPr>
        <w:t>Prodigima Films</w:t>
      </w:r>
    </w:p>
    <w:p w:rsidR="004E7A4D" w:rsidRPr="004E7A4D" w:rsidRDefault="004E7A4D" w:rsidP="00A9408C">
      <w:pPr>
        <w:pStyle w:val="Standard"/>
        <w:autoSpaceDE w:val="0"/>
        <w:rPr>
          <w:rFonts w:ascii="Arial Narrow" w:hAnsi="Arial Narrow" w:cs="Arial Narrow"/>
          <w:i/>
        </w:rPr>
      </w:pPr>
    </w:p>
    <w:p w:rsidR="008509E2" w:rsidRDefault="00152560">
      <w:pPr>
        <w:pStyle w:val="Standard"/>
        <w:numPr>
          <w:ilvl w:val="0"/>
          <w:numId w:val="1"/>
        </w:numPr>
        <w:autoSpaceDE w:val="0"/>
      </w:pPr>
      <w:r>
        <w:rPr>
          <w:rFonts w:ascii="Arial Narrow" w:hAnsi="Arial Narrow" w:cs="Arial Narrow"/>
          <w:b/>
        </w:rPr>
        <w:t xml:space="preserve">Durée : </w:t>
      </w:r>
      <w:r>
        <w:rPr>
          <w:rFonts w:ascii="Arial Narrow" w:hAnsi="Arial Narrow" w:cs="Arial Narrow"/>
          <w:b/>
        </w:rPr>
        <w:br/>
      </w:r>
      <w:r w:rsidR="003E23AE">
        <w:t>1’42’’</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sidR="003E23AE">
        <w:rPr>
          <w:rFonts w:ascii="Arial Narrow" w:hAnsi="Arial Narrow" w:cs="Arial Narrow"/>
          <w:iCs/>
          <w:sz w:val="22"/>
          <w:szCs w:val="22"/>
        </w:rPr>
        <w:t>Son d’ambiance</w:t>
      </w:r>
    </w:p>
    <w:p w:rsidR="008509E2" w:rsidRDefault="008509E2">
      <w:pPr>
        <w:pStyle w:val="Standard"/>
        <w:autoSpaceDE w:val="0"/>
        <w:rPr>
          <w:rFonts w:ascii="Arial Narrow" w:hAnsi="Arial Narrow" w:cs="Arial Narrow"/>
          <w:b/>
        </w:rPr>
      </w:pPr>
    </w:p>
    <w:p w:rsidR="00DF7803" w:rsidRPr="00DF7803" w:rsidRDefault="00E01DBC" w:rsidP="00DF7803">
      <w:pPr>
        <w:rPr>
          <w:rFonts w:eastAsia="Times New Roman" w:cs="Times New Roman"/>
          <w:kern w:val="0"/>
          <w:lang w:eastAsia="fr-FR" w:bidi="ar-SA"/>
        </w:rPr>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00DF7803" w:rsidRPr="00DF7803">
        <w:rPr>
          <w:rFonts w:eastAsia="Times New Roman" w:cs="Times New Roman"/>
          <w:kern w:val="0"/>
          <w:lang w:eastAsia="fr-FR" w:bidi="ar-SA"/>
        </w:rPr>
        <w:t>Mi-avril, après des jours de mesures précises, les deux parties de l'instrument (spectromètre et télescope) ont été assemblées chez Airbus DS à Toulouse. Cette opération a clos la phase d'assemblage de l'instrum</w:t>
      </w:r>
      <w:r w:rsidR="00784B44">
        <w:rPr>
          <w:rFonts w:eastAsia="Times New Roman" w:cs="Times New Roman"/>
          <w:kern w:val="0"/>
          <w:lang w:eastAsia="fr-FR" w:bidi="ar-SA"/>
        </w:rPr>
        <w:t>ent</w:t>
      </w:r>
      <w:r w:rsidR="00DF7803" w:rsidRPr="00DF7803">
        <w:rPr>
          <w:rFonts w:eastAsia="Times New Roman" w:cs="Times New Roman"/>
          <w:kern w:val="0"/>
          <w:lang w:eastAsia="fr-FR" w:bidi="ar-SA"/>
        </w:rPr>
        <w:t xml:space="preserve">. </w:t>
      </w:r>
      <w:r w:rsidR="00DF7803" w:rsidRPr="00DF7803">
        <w:rPr>
          <w:rFonts w:ascii="Segoe UI" w:eastAsia="Times New Roman" w:hAnsi="Segoe UI" w:cs="Segoe UI"/>
          <w:kern w:val="0"/>
          <w:sz w:val="23"/>
          <w:szCs w:val="23"/>
          <w:lang w:eastAsia="fr-FR" w:bidi="ar-SA"/>
        </w:rPr>
        <w:t xml:space="preserve">Une fois la sélection du détecteur de vol effectuée en février dernier, l’intégration finale de l’instrument MicroCarb a pu être entreprise chez Airbus Defence and Space. Le détecteur a été positionné sur son radiateur cryogénique, lui-même mis au plan focal du spectromètre. Ce dernier a ensuite été installé devant le télescope. </w:t>
      </w:r>
    </w:p>
    <w:p w:rsidR="003E23AE" w:rsidRDefault="00E01DBC" w:rsidP="003E23AE">
      <w:pPr>
        <w:rPr>
          <w:rFonts w:ascii="Arial Narrow" w:hAnsi="Arial Narrow" w:cs="Arial Narrow"/>
          <w:b/>
        </w:rPr>
      </w:pPr>
      <w:r>
        <w:rPr>
          <w:rFonts w:ascii="Arial Narrow" w:hAnsi="Arial Narrow" w:cs="Arial Narrow"/>
          <w:i/>
        </w:rPr>
        <w:br/>
      </w:r>
    </w:p>
    <w:p w:rsidR="003E23AE" w:rsidRDefault="003E23AE" w:rsidP="003E23AE">
      <w:pPr>
        <w:rPr>
          <w:rFonts w:ascii="Arial Narrow" w:hAnsi="Arial Narrow" w:cs="Arial Narrow"/>
          <w:b/>
        </w:rPr>
      </w:pPr>
    </w:p>
    <w:p w:rsidR="008509E2" w:rsidRDefault="00152560" w:rsidP="003E23AE">
      <w:r w:rsidRPr="00490074">
        <w:rPr>
          <w:rFonts w:ascii="Arial Narrow" w:hAnsi="Arial Narrow" w:cs="Arial Narrow"/>
          <w:b/>
        </w:rPr>
        <w:t xml:space="preserve">Lieux de tournage : </w:t>
      </w:r>
      <w:r w:rsidRPr="00490074">
        <w:rPr>
          <w:rFonts w:ascii="Arial Narrow" w:hAnsi="Arial Narrow" w:cs="Arial Narrow"/>
          <w:b/>
        </w:rPr>
        <w:br/>
      </w:r>
      <w:r w:rsidR="003E23AE">
        <w:rPr>
          <w:rFonts w:ascii="Arial Narrow" w:hAnsi="Arial Narrow" w:cs="Arial Narrow"/>
          <w:iCs/>
          <w:sz w:val="22"/>
          <w:szCs w:val="22"/>
        </w:rPr>
        <w:t>Toulouse</w:t>
      </w:r>
      <w:r w:rsidR="00784B44">
        <w:rPr>
          <w:rFonts w:ascii="Arial Narrow" w:hAnsi="Arial Narrow" w:cs="Arial Narrow"/>
          <w:iCs/>
          <w:sz w:val="22"/>
          <w:szCs w:val="22"/>
        </w:rPr>
        <w:t xml:space="preserve"> – Airbus Defenc</w:t>
      </w:r>
      <w:r w:rsidR="00DF7803">
        <w:rPr>
          <w:rFonts w:ascii="Arial Narrow" w:hAnsi="Arial Narrow" w:cs="Arial Narrow"/>
          <w:iCs/>
          <w:sz w:val="22"/>
          <w:szCs w:val="22"/>
        </w:rPr>
        <w:t>e and</w:t>
      </w:r>
      <w:r w:rsidR="00A9408C">
        <w:rPr>
          <w:rFonts w:ascii="Arial Narrow" w:hAnsi="Arial Narrow" w:cs="Arial Narrow"/>
          <w:iCs/>
          <w:sz w:val="22"/>
          <w:szCs w:val="22"/>
        </w:rPr>
        <w:t xml:space="preserve"> Space</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r w:rsidR="00DF7803">
        <w:t>CNES / AIRBUS DS</w:t>
      </w:r>
    </w:p>
    <w:p w:rsidR="00E01DBC" w:rsidRDefault="00152560" w:rsidP="00E01DBC">
      <w:pPr>
        <w:pStyle w:val="Standard"/>
        <w:autoSpaceDE w:val="0"/>
        <w:rPr>
          <w:rFonts w:ascii="Arial Narrow" w:hAnsi="Arial Narrow" w:cs="Arial Narrow"/>
          <w:bCs/>
          <w:i/>
        </w:rPr>
      </w:pPr>
      <w:r w:rsidRPr="00E01DBC">
        <w:rPr>
          <w:rFonts w:ascii="Arial Narrow" w:hAnsi="Arial Narrow" w:cs="Arial Narrow"/>
          <w:bCs/>
          <w:i/>
        </w:rPr>
        <w:t>(Préciser toutes images ou séquences non-libres de droits ou droits spécifiques avec leurs TC</w:t>
      </w:r>
      <w:r w:rsidR="00E01DBC" w:rsidRPr="00E01DBC">
        <w:rPr>
          <w:rFonts w:ascii="Arial Narrow" w:hAnsi="Arial Narrow" w:cs="Arial Narrow"/>
          <w:bCs/>
          <w:i/>
        </w:rPr>
        <w:t xml:space="preserve"> ou les droits à l’image)</w:t>
      </w:r>
    </w:p>
    <w:p w:rsidR="008509E2" w:rsidRDefault="008509E2">
      <w:pPr>
        <w:pStyle w:val="Standard"/>
        <w:autoSpaceDE w:val="0"/>
        <w:rPr>
          <w:rFonts w:ascii="Arial Narrow" w:hAnsi="Arial Narrow" w:cs="Arial Narrow"/>
          <w:b/>
        </w:rPr>
      </w:pPr>
    </w:p>
    <w:p w:rsidR="00490074" w:rsidRPr="00490074" w:rsidRDefault="00E01DBC" w:rsidP="00055232">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w:t>
      </w:r>
      <w:r w:rsidR="00055232">
        <w:rPr>
          <w:rFonts w:ascii="Arial Narrow" w:hAnsi="Arial Narrow" w:cs="Arial Narrow"/>
          <w:bCs/>
          <w:i/>
        </w:rPr>
        <w:t xml:space="preserve"> son usage est-il</w:t>
      </w:r>
      <w:r w:rsidRPr="00E01DBC">
        <w:rPr>
          <w:rFonts w:ascii="Arial Narrow" w:hAnsi="Arial Narrow" w:cs="Arial Narrow"/>
          <w:bCs/>
          <w:i/>
        </w:rPr>
        <w:t xml:space="preserve"> limité à la consultation sur la vidéothèque</w:t>
      </w:r>
      <w:r w:rsidR="00055232">
        <w:rPr>
          <w:rFonts w:ascii="Arial Narrow" w:hAnsi="Arial Narrow" w:cs="Arial Narrow"/>
          <w:bCs/>
          <w:i/>
        </w:rPr>
        <w:t> ?</w:t>
      </w:r>
      <w:r>
        <w:rPr>
          <w:rFonts w:ascii="Arial Narrow" w:hAnsi="Arial Narrow" w:cs="Arial Narrow"/>
          <w:bCs/>
          <w:i/>
        </w:rPr>
        <w:t>)</w:t>
      </w:r>
    </w:p>
    <w:p w:rsidR="00E01DBC" w:rsidRPr="00055232" w:rsidRDefault="00A9408C" w:rsidP="00490074">
      <w:pPr>
        <w:pStyle w:val="Standard"/>
        <w:autoSpaceDE w:val="0"/>
        <w:ind w:left="360"/>
        <w:rPr>
          <w:rFonts w:ascii="Arial Narrow" w:hAnsi="Arial Narrow" w:cs="Arial Narrow"/>
          <w:i/>
        </w:rPr>
      </w:pPr>
      <w:r>
        <w:rPr>
          <w:rFonts w:ascii="Arial Narrow" w:hAnsi="Arial Narrow" w:cs="Arial Narrow"/>
          <w:b/>
        </w:rPr>
        <w:t>Usage</w:t>
      </w:r>
      <w:r w:rsidR="00784B44">
        <w:rPr>
          <w:rFonts w:ascii="Arial Narrow" w:hAnsi="Arial Narrow" w:cs="Arial Narrow"/>
          <w:b/>
        </w:rPr>
        <w:t xml:space="preserve"> projet Microcarb</w:t>
      </w: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r>
      <w:r w:rsidR="00784B44">
        <w:rPr>
          <w:rFonts w:ascii="Arial Narrow" w:hAnsi="Arial Narrow" w:cs="Arial Narrow"/>
          <w:iCs/>
          <w:sz w:val="22"/>
          <w:szCs w:val="22"/>
        </w:rPr>
        <w:t>cadreur Romain Gaboriaud</w:t>
      </w:r>
      <w:bookmarkStart w:id="0" w:name="_GoBack"/>
      <w:bookmarkEnd w:id="0"/>
      <w:r>
        <w:rPr>
          <w:rFonts w:ascii="Arial Narrow" w:hAnsi="Arial Narrow" w:cs="Arial Narrow"/>
          <w:iCs/>
          <w:sz w:val="22"/>
          <w:szCs w:val="22"/>
        </w:rPr>
        <w:t>……………………………</w:t>
      </w:r>
      <w:r>
        <w:rPr>
          <w:rFonts w:ascii="Arial Narrow" w:hAnsi="Arial Narrow" w:cs="Arial Narrow"/>
          <w:b/>
        </w:rPr>
        <w:br/>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r>
    </w:p>
    <w:p w:rsidR="008509E2" w:rsidRDefault="008509E2">
      <w:pPr>
        <w:pStyle w:val="Standard"/>
        <w:autoSpaceDE w:val="0"/>
        <w:rPr>
          <w:rFonts w:ascii="Arial Narrow" w:hAnsi="Arial Narrow" w:cs="Arial Narrow"/>
        </w:rPr>
      </w:pPr>
    </w:p>
    <w:p w:rsidR="008509E2" w:rsidRDefault="008509E2">
      <w:pPr>
        <w:pStyle w:val="Standard"/>
      </w:pPr>
    </w:p>
    <w:sectPr w:rsidR="008509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C5" w:rsidRDefault="00793EC5">
      <w:r>
        <w:separator/>
      </w:r>
    </w:p>
  </w:endnote>
  <w:endnote w:type="continuationSeparator" w:id="0">
    <w:p w:rsidR="00793EC5" w:rsidRDefault="007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C5" w:rsidRDefault="00793EC5">
      <w:r>
        <w:rPr>
          <w:color w:val="000000"/>
        </w:rPr>
        <w:separator/>
      </w:r>
    </w:p>
  </w:footnote>
  <w:footnote w:type="continuationSeparator" w:id="0">
    <w:p w:rsidR="00793EC5" w:rsidRDefault="0079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334486"/>
    <w:rsid w:val="003754C8"/>
    <w:rsid w:val="003D3197"/>
    <w:rsid w:val="003D6F91"/>
    <w:rsid w:val="003E23AE"/>
    <w:rsid w:val="00490074"/>
    <w:rsid w:val="004E7A4D"/>
    <w:rsid w:val="006E0F3C"/>
    <w:rsid w:val="00784B44"/>
    <w:rsid w:val="00793EC5"/>
    <w:rsid w:val="008509E2"/>
    <w:rsid w:val="008B5D49"/>
    <w:rsid w:val="009E17DA"/>
    <w:rsid w:val="00A13343"/>
    <w:rsid w:val="00A9408C"/>
    <w:rsid w:val="00DF7803"/>
    <w:rsid w:val="00E01DBC"/>
    <w:rsid w:val="00E8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3BCC"/>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character" w:styleId="Lienhypertexte">
    <w:name w:val="Hyperlink"/>
    <w:basedOn w:val="Policepardfaut"/>
    <w:uiPriority w:val="99"/>
    <w:semiHidden/>
    <w:unhideWhenUsed/>
    <w:rsid w:val="004E7A4D"/>
    <w:rPr>
      <w:color w:val="0563C1"/>
      <w:u w:val="single"/>
    </w:rPr>
  </w:style>
  <w:style w:type="character" w:customStyle="1" w:styleId="ms-rtethemeforecolor-2-4">
    <w:name w:val="ms-rtethemeforecolor-2-4"/>
    <w:basedOn w:val="Policepardfaut"/>
    <w:rsid w:val="00DF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91596">
      <w:bodyDiv w:val="1"/>
      <w:marLeft w:val="0"/>
      <w:marRight w:val="0"/>
      <w:marTop w:val="0"/>
      <w:marBottom w:val="0"/>
      <w:divBdr>
        <w:top w:val="none" w:sz="0" w:space="0" w:color="auto"/>
        <w:left w:val="none" w:sz="0" w:space="0" w:color="auto"/>
        <w:bottom w:val="none" w:sz="0" w:space="0" w:color="auto"/>
        <w:right w:val="none" w:sz="0" w:space="0" w:color="auto"/>
      </w:divBdr>
      <w:divsChild>
        <w:div w:id="1503547337">
          <w:marLeft w:val="0"/>
          <w:marRight w:val="0"/>
          <w:marTop w:val="0"/>
          <w:marBottom w:val="0"/>
          <w:divBdr>
            <w:top w:val="none" w:sz="0" w:space="0" w:color="auto"/>
            <w:left w:val="none" w:sz="0" w:space="0" w:color="auto"/>
            <w:bottom w:val="none" w:sz="0" w:space="0" w:color="auto"/>
            <w:right w:val="none" w:sz="0" w:space="0" w:color="auto"/>
          </w:divBdr>
        </w:div>
        <w:div w:id="1056858950">
          <w:marLeft w:val="0"/>
          <w:marRight w:val="0"/>
          <w:marTop w:val="0"/>
          <w:marBottom w:val="0"/>
          <w:divBdr>
            <w:top w:val="none" w:sz="0" w:space="0" w:color="auto"/>
            <w:left w:val="none" w:sz="0" w:space="0" w:color="auto"/>
            <w:bottom w:val="none" w:sz="0" w:space="0" w:color="auto"/>
            <w:right w:val="none" w:sz="0" w:space="0" w:color="auto"/>
          </w:divBdr>
          <w:divsChild>
            <w:div w:id="20375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2246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Delmas Serge</cp:lastModifiedBy>
  <cp:revision>3</cp:revision>
  <dcterms:created xsi:type="dcterms:W3CDTF">2022-04-29T08:30:00Z</dcterms:created>
  <dcterms:modified xsi:type="dcterms:W3CDTF">2022-04-29T08:36:00Z</dcterms:modified>
</cp:coreProperties>
</file>