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627E" w:rsidRPr="00935D31" w:rsidRDefault="0071627E" w:rsidP="0071627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8"/>
        </w:rPr>
      </w:pPr>
      <w:r w:rsidRPr="00935D31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:rsidR="0071627E" w:rsidRPr="00935D31" w:rsidRDefault="0071627E" w:rsidP="0071627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</w:rPr>
      </w:pP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Type de document :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sz w:val="22"/>
          <w:szCs w:val="22"/>
        </w:rPr>
        <w:t>Vidéo</w:t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bookmarkStart w:id="0" w:name="_GoBack"/>
      <w:bookmarkEnd w:id="0"/>
      <w:r w:rsidRPr="00935D31">
        <w:rPr>
          <w:rFonts w:ascii="Calibri" w:hAnsi="Calibri"/>
          <w:b/>
          <w:sz w:val="22"/>
        </w:rPr>
        <w:t>Genre :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Vidéo habillée</w:t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sz w:val="22"/>
        </w:rPr>
        <w:t xml:space="preserve">Titre de l’œuvre : </w:t>
      </w:r>
    </w:p>
    <w:p w:rsidR="0071627E" w:rsidRPr="00935D31" w:rsidRDefault="0071627E" w:rsidP="0071627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SWOT, Surface Water et Ocean Topography</w:t>
      </w:r>
    </w:p>
    <w:p w:rsidR="0071627E" w:rsidRPr="00935D31" w:rsidRDefault="0071627E" w:rsidP="0071627E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iCs/>
          <w:sz w:val="22"/>
        </w:rPr>
        <w:t>Nom du fichier livré</w:t>
      </w:r>
    </w:p>
    <w:p w:rsidR="0071627E" w:rsidRDefault="0071627E" w:rsidP="0071627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93639B">
        <w:rPr>
          <w:rFonts w:ascii="Calibri" w:hAnsi="Calibri"/>
          <w:sz w:val="22"/>
        </w:rPr>
        <w:t>2022-09-06-SWOT-ClipIAC-ENG</w:t>
      </w:r>
    </w:p>
    <w:p w:rsidR="0071627E" w:rsidRPr="00675011" w:rsidRDefault="0071627E" w:rsidP="0071627E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Collection :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b/>
          <w:sz w:val="22"/>
        </w:rPr>
        <w:t xml:space="preserve">Copyright : 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CNES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Date de production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Août 2022</w:t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Réalisateur(s) : 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iCs/>
          <w:sz w:val="22"/>
          <w:szCs w:val="22"/>
        </w:rPr>
        <w:t>Agence 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Auteur(s)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Agence SapienSapienS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Producteur délégué </w:t>
      </w:r>
      <w:r w:rsidRPr="00935D31">
        <w:rPr>
          <w:rFonts w:ascii="Calibri" w:hAnsi="Calibri"/>
          <w:b/>
          <w:strike/>
          <w:sz w:val="22"/>
        </w:rPr>
        <w:t>/ coproducteur(s) :</w:t>
      </w:r>
      <w:r w:rsidRPr="00935D31">
        <w:rPr>
          <w:rFonts w:ascii="Calibri" w:hAnsi="Calibri"/>
          <w:b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Commanditaire(s)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CNES _ Sophie Roelandt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Durée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1’5</w:t>
      </w:r>
      <w:r>
        <w:rPr>
          <w:rFonts w:ascii="Calibri" w:hAnsi="Calibri"/>
          <w:iCs/>
          <w:sz w:val="22"/>
          <w:szCs w:val="22"/>
        </w:rPr>
        <w:t>4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Langue(s) : </w:t>
      </w:r>
      <w:r w:rsidRPr="00935D31">
        <w:rPr>
          <w:rFonts w:ascii="Calibri" w:hAnsi="Calibri"/>
          <w:b/>
          <w:sz w:val="22"/>
        </w:rPr>
        <w:br/>
      </w:r>
      <w:r w:rsidR="00523342">
        <w:rPr>
          <w:rFonts w:ascii="Calibri" w:hAnsi="Calibri"/>
          <w:iCs/>
          <w:sz w:val="22"/>
          <w:szCs w:val="22"/>
        </w:rPr>
        <w:t>Anglaise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Version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sz w:val="22"/>
          <w:szCs w:val="22"/>
        </w:rPr>
        <w:t xml:space="preserve">Couleur –– sonore  - VF 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Résumé de l’œuvre : 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Présentation</w:t>
      </w:r>
      <w:r w:rsidRPr="00935D31">
        <w:rPr>
          <w:rFonts w:ascii="Calibri" w:hAnsi="Calibri"/>
          <w:sz w:val="22"/>
        </w:rPr>
        <w:t xml:space="preserve"> de la mission franco-américaine SWOT pour le salon IAC (paris, Septembre 2022)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Droits / Crédits</w:t>
      </w:r>
      <w:r w:rsidRPr="00935D31">
        <w:rPr>
          <w:rFonts w:ascii="Calibri" w:hAnsi="Calibri"/>
          <w:b/>
          <w:bCs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t xml:space="preserve">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Editeur de la musique : </w:t>
      </w:r>
    </w:p>
    <w:p w:rsidR="0071627E" w:rsidRPr="00935D31" w:rsidRDefault="0071627E" w:rsidP="0071627E">
      <w:pPr>
        <w:rPr>
          <w:rFonts w:ascii="Calibri" w:hAnsi="Calibri"/>
          <w:b/>
          <w:sz w:val="22"/>
        </w:rPr>
      </w:pPr>
      <w:r w:rsidRPr="00935D31">
        <w:rPr>
          <w:rFonts w:ascii="Calibri" w:eastAsiaTheme="minorHAnsi" w:hAnsi="Calibri"/>
          <w:sz w:val="22"/>
          <w:szCs w:val="20"/>
        </w:rPr>
        <w:t>Epic Hollywood Trailer, by Peter McIsaac Music (premium</w:t>
      </w:r>
      <w:r w:rsidRPr="00935D31">
        <w:rPr>
          <w:rFonts w:ascii="Calibri" w:eastAsiaTheme="minorHAnsi" w:hAnsi="Calibri"/>
          <w:sz w:val="22"/>
          <w:szCs w:val="20"/>
        </w:rPr>
        <w:fldChar w:fldCharType="begin"/>
      </w:r>
      <w:r w:rsidRPr="00935D31">
        <w:rPr>
          <w:rFonts w:ascii="Calibri" w:eastAsiaTheme="minorHAnsi" w:hAnsi="Calibri"/>
          <w:sz w:val="22"/>
          <w:szCs w:val="20"/>
        </w:rPr>
        <w:instrText xml:space="preserve"> HYPERLINK "http://beat.com/" \t "_blank" </w:instrText>
      </w:r>
      <w:r w:rsidR="00523342" w:rsidRPr="0071627E">
        <w:rPr>
          <w:rFonts w:ascii="Calibri" w:eastAsiaTheme="minorHAnsi" w:hAnsi="Calibri"/>
          <w:sz w:val="22"/>
          <w:szCs w:val="20"/>
        </w:rPr>
      </w:r>
      <w:r w:rsidRPr="00935D31">
        <w:rPr>
          <w:rFonts w:ascii="Calibri" w:eastAsiaTheme="minorHAnsi" w:hAnsi="Calibri"/>
          <w:sz w:val="22"/>
          <w:szCs w:val="20"/>
        </w:rPr>
        <w:fldChar w:fldCharType="separate"/>
      </w:r>
      <w:r w:rsidRPr="00935D31">
        <w:rPr>
          <w:rFonts w:ascii="Calibri" w:eastAsiaTheme="minorHAnsi" w:hAnsi="Calibri"/>
          <w:color w:val="1155CC"/>
          <w:sz w:val="22"/>
          <w:szCs w:val="20"/>
          <w:u w:val="single"/>
        </w:rPr>
        <w:t>beat.com</w:t>
      </w:r>
      <w:r w:rsidRPr="00935D31">
        <w:rPr>
          <w:rFonts w:ascii="Calibri" w:eastAsiaTheme="minorHAnsi" w:hAnsi="Calibri"/>
          <w:sz w:val="22"/>
          <w:szCs w:val="20"/>
        </w:rPr>
        <w:fldChar w:fldCharType="end"/>
      </w:r>
      <w:r w:rsidRPr="00935D31">
        <w:rPr>
          <w:rFonts w:ascii="Calibri" w:eastAsiaTheme="minorHAnsi" w:hAnsi="Calibri"/>
          <w:sz w:val="22"/>
          <w:szCs w:val="20"/>
        </w:rPr>
        <w:t>)</w:t>
      </w:r>
      <w:r w:rsidRPr="00935D31">
        <w:rPr>
          <w:rFonts w:ascii="Calibri" w:eastAsiaTheme="minorHAnsi" w:hAnsi="Calibri"/>
          <w:color w:val="888888"/>
          <w:sz w:val="22"/>
          <w:szCs w:val="20"/>
        </w:rPr>
        <w:br w:type="textWrapping" w:clear="all"/>
      </w:r>
    </w:p>
    <w:p w:rsidR="0071627E" w:rsidRPr="00935D31" w:rsidRDefault="0071627E" w:rsidP="0071627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Générique :</w:t>
      </w:r>
    </w:p>
    <w:p w:rsidR="0071627E" w:rsidRPr="00935D31" w:rsidRDefault="0071627E" w:rsidP="0071627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</w:p>
    <w:p w:rsidR="0071627E" w:rsidRPr="00935D31" w:rsidRDefault="0071627E" w:rsidP="0071627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Images : </w:t>
      </w:r>
    </w:p>
    <w:p w:rsidR="0071627E" w:rsidRPr="00935D31" w:rsidRDefault="0071627E" w:rsidP="0071627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NASA/JPL-Caltech,</w:t>
      </w:r>
      <w:r w:rsidRPr="00935D31">
        <w:rPr>
          <w:rFonts w:ascii="Calibri" w:eastAsiaTheme="minorHAnsi" w:hAnsi="Calibri"/>
          <w:sz w:val="22"/>
          <w:szCs w:val="20"/>
        </w:rPr>
        <w:br/>
        <w:t>Thales Alenia Space /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ImagIN, PODAAC,</w:t>
      </w:r>
      <w:r w:rsidRPr="00935D31">
        <w:rPr>
          <w:rFonts w:ascii="Calibri" w:eastAsiaTheme="minorHAnsi" w:hAnsi="Calibri"/>
          <w:sz w:val="22"/>
          <w:szCs w:val="20"/>
        </w:rPr>
        <w:br/>
        <w:t>NASA’s Scientific</w:t>
      </w:r>
      <w:r w:rsidRPr="00935D31">
        <w:rPr>
          <w:rFonts w:ascii="Calibri" w:eastAsiaTheme="minorHAnsi" w:hAnsi="Calibri"/>
          <w:sz w:val="22"/>
          <w:szCs w:val="20"/>
        </w:rPr>
        <w:br/>
        <w:t>Visualization Studio,</w:t>
      </w:r>
      <w:r w:rsidRPr="00935D31">
        <w:rPr>
          <w:rFonts w:ascii="Calibri" w:eastAsiaTheme="minorHAnsi" w:hAnsi="Calibri"/>
          <w:sz w:val="22"/>
          <w:szCs w:val="20"/>
        </w:rPr>
        <w:br/>
        <w:t>Mira Productions,</w:t>
      </w:r>
      <w:r w:rsidRPr="00935D31">
        <w:rPr>
          <w:rFonts w:ascii="Calibri" w:eastAsiaTheme="minorHAnsi" w:hAnsi="Calibri"/>
          <w:sz w:val="22"/>
          <w:szCs w:val="20"/>
        </w:rPr>
        <w:br/>
        <w:t>SapienSapienS</w:t>
      </w:r>
    </w:p>
    <w:p w:rsidR="0071627E" w:rsidRPr="00935D31" w:rsidRDefault="0071627E" w:rsidP="0071627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Musique : </w:t>
      </w:r>
    </w:p>
    <w:p w:rsidR="0071627E" w:rsidRPr="00935D31" w:rsidRDefault="0071627E" w:rsidP="0071627E">
      <w:pPr>
        <w:rPr>
          <w:rFonts w:ascii="Calibri" w:eastAsiaTheme="minorHAnsi" w:hAnsi="Calibri"/>
          <w:color w:val="888888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Epic Hollywood Trailer,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by Peter McIsaac Music</w:t>
      </w:r>
      <w:r>
        <w:rPr>
          <w:rFonts w:ascii="Calibri" w:eastAsiaTheme="minorHAnsi" w:hAnsi="Calibri"/>
          <w:sz w:val="22"/>
          <w:szCs w:val="20"/>
        </w:rPr>
        <w:t xml:space="preserve"> </w:t>
      </w:r>
      <w:r w:rsidRPr="00935D31">
        <w:rPr>
          <w:rFonts w:ascii="Calibri" w:eastAsiaTheme="minorHAnsi" w:hAnsi="Calibri"/>
          <w:sz w:val="22"/>
          <w:szCs w:val="20"/>
        </w:rPr>
        <w:t>(premium</w:t>
      </w:r>
      <w:r w:rsidRPr="00935D31">
        <w:rPr>
          <w:rFonts w:ascii="Calibri" w:eastAsiaTheme="minorHAnsi" w:hAnsi="Calibri"/>
          <w:sz w:val="22"/>
          <w:szCs w:val="20"/>
        </w:rPr>
        <w:fldChar w:fldCharType="begin"/>
      </w:r>
      <w:r w:rsidRPr="00935D31">
        <w:rPr>
          <w:rFonts w:ascii="Calibri" w:eastAsiaTheme="minorHAnsi" w:hAnsi="Calibri"/>
          <w:sz w:val="22"/>
          <w:szCs w:val="20"/>
        </w:rPr>
        <w:instrText xml:space="preserve"> HYPERLINK "http://beat.com/" \t "_blank" </w:instrText>
      </w:r>
      <w:r w:rsidR="00523342" w:rsidRPr="0071627E">
        <w:rPr>
          <w:rFonts w:ascii="Calibri" w:eastAsiaTheme="minorHAnsi" w:hAnsi="Calibri"/>
          <w:sz w:val="22"/>
          <w:szCs w:val="20"/>
        </w:rPr>
      </w:r>
      <w:r w:rsidRPr="00935D31">
        <w:rPr>
          <w:rFonts w:ascii="Calibri" w:eastAsiaTheme="minorHAnsi" w:hAnsi="Calibri"/>
          <w:sz w:val="22"/>
          <w:szCs w:val="20"/>
        </w:rPr>
        <w:fldChar w:fldCharType="separate"/>
      </w:r>
      <w:r w:rsidRPr="00935D31">
        <w:rPr>
          <w:rFonts w:ascii="Calibri" w:eastAsiaTheme="minorHAnsi" w:hAnsi="Calibri"/>
          <w:color w:val="1155CC"/>
          <w:sz w:val="22"/>
          <w:szCs w:val="20"/>
          <w:u w:val="single"/>
        </w:rPr>
        <w:t>beat.com</w:t>
      </w:r>
      <w:r w:rsidRPr="00935D31">
        <w:rPr>
          <w:rFonts w:ascii="Calibri" w:eastAsiaTheme="minorHAnsi" w:hAnsi="Calibri"/>
          <w:sz w:val="22"/>
          <w:szCs w:val="20"/>
        </w:rPr>
        <w:fldChar w:fldCharType="end"/>
      </w:r>
      <w:r w:rsidRPr="00935D31">
        <w:rPr>
          <w:rFonts w:ascii="Calibri" w:eastAsiaTheme="minorHAnsi" w:hAnsi="Calibri"/>
          <w:sz w:val="22"/>
          <w:szCs w:val="20"/>
        </w:rPr>
        <w:t>)</w:t>
      </w:r>
      <w:r w:rsidRPr="00935D31">
        <w:rPr>
          <w:rFonts w:ascii="Calibri" w:eastAsiaTheme="minorHAnsi" w:hAnsi="Calibri"/>
          <w:color w:val="888888"/>
          <w:sz w:val="22"/>
          <w:szCs w:val="20"/>
        </w:rPr>
        <w:br w:type="textWrapping" w:clear="all"/>
      </w:r>
    </w:p>
    <w:p w:rsidR="0071627E" w:rsidRPr="00935D31" w:rsidRDefault="0071627E" w:rsidP="0071627E">
      <w:pPr>
        <w:rPr>
          <w:rFonts w:ascii="Calibri" w:eastAsiaTheme="minorHAnsi" w:hAnsi="Calibri"/>
          <w:color w:val="888888"/>
          <w:sz w:val="22"/>
          <w:szCs w:val="20"/>
        </w:rPr>
      </w:pPr>
    </w:p>
    <w:p w:rsidR="0071627E" w:rsidRPr="00935D31" w:rsidRDefault="0071627E" w:rsidP="0071627E">
      <w:pPr>
        <w:shd w:val="clear" w:color="auto" w:fill="FFFFFF"/>
        <w:rPr>
          <w:rFonts w:ascii="Calibri" w:eastAsiaTheme="minorHAnsi" w:hAnsi="Calibri"/>
          <w:color w:val="222222"/>
          <w:sz w:val="22"/>
        </w:rPr>
      </w:pP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© CNES 2022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  <w:r w:rsidRPr="00935D31">
        <w:rPr>
          <w:rFonts w:ascii="Calibri" w:hAnsi="Calibri"/>
          <w:iCs/>
          <w:sz w:val="22"/>
          <w:szCs w:val="22"/>
        </w:rPr>
        <w:br/>
      </w:r>
      <w:r w:rsidRPr="00935D31">
        <w:rPr>
          <w:rFonts w:ascii="Calibri" w:hAnsi="Calibri"/>
          <w:b/>
          <w:sz w:val="22"/>
        </w:rPr>
        <w:t>21. Format :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 xml:space="preserve">Format </w:t>
      </w:r>
      <w:r w:rsidRPr="00935D31">
        <w:rPr>
          <w:rFonts w:ascii="Calibri" w:hAnsi="Calibri"/>
          <w:iCs/>
          <w:sz w:val="22"/>
          <w:szCs w:val="22"/>
        </w:rPr>
        <w:t>des livrables :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16/9, 1920X1080 full HD, AppleProRes LT</w:t>
      </w:r>
    </w:p>
    <w:p w:rsidR="0071627E" w:rsidRPr="00935D31" w:rsidRDefault="0071627E" w:rsidP="0071627E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br/>
        <w:t>Le soussigné, producteur délégué, certifie exacts les renseignements ci-dessus portés.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Claire Burgain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Fait à Toulouse</w:t>
      </w:r>
    </w:p>
    <w:p w:rsidR="0071627E" w:rsidRPr="00935D31" w:rsidRDefault="0071627E" w:rsidP="0071627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1</w:t>
      </w:r>
      <w:r w:rsidRPr="00935D31">
        <w:rPr>
          <w:rFonts w:ascii="Calibri" w:hAnsi="Calibri"/>
          <w:sz w:val="22"/>
          <w:szCs w:val="22"/>
          <w:vertAlign w:val="superscript"/>
        </w:rPr>
        <w:t>er</w:t>
      </w:r>
      <w:r w:rsidRPr="00935D31">
        <w:rPr>
          <w:rFonts w:ascii="Calibri" w:hAnsi="Calibri"/>
          <w:sz w:val="22"/>
          <w:szCs w:val="22"/>
        </w:rPr>
        <w:t xml:space="preserve"> septembre 2022</w:t>
      </w: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71627E" w:rsidRPr="00935D31" w:rsidRDefault="0071627E" w:rsidP="0071627E">
      <w:pPr>
        <w:rPr>
          <w:rFonts w:ascii="Calibri" w:hAnsi="Calibri"/>
          <w:sz w:val="22"/>
        </w:rPr>
      </w:pPr>
    </w:p>
    <w:p w:rsidR="0022510D" w:rsidRPr="0071627E" w:rsidRDefault="00523342" w:rsidP="0071627E"/>
    <w:sectPr w:rsidR="0022510D" w:rsidRPr="0071627E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627E"/>
    <w:rsid w:val="00523342"/>
    <w:rsid w:val="007162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E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1083</Characters>
  <Application>Microsoft Word 12.0.0</Application>
  <DocSecurity>0</DocSecurity>
  <Lines>9</Lines>
  <Paragraphs>2</Paragraphs>
  <ScaleCrop>false</ScaleCrop>
  <Company>clément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2022-09-06T08:56:00Z</dcterms:created>
  <dcterms:modified xsi:type="dcterms:W3CDTF">2022-09-06T15:01:00Z</dcterms:modified>
</cp:coreProperties>
</file>