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6B47" w:rsidRDefault="00376B47" w:rsidP="00376B4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376B47" w:rsidRDefault="00376B47" w:rsidP="00376B47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376B47" w:rsidRDefault="00376B47" w:rsidP="00376B47">
      <w:pPr>
        <w:autoSpaceDE w:val="0"/>
        <w:autoSpaceDN w:val="0"/>
        <w:adjustRightInd w:val="0"/>
        <w:rPr>
          <w:b/>
          <w:bCs/>
        </w:rPr>
      </w:pPr>
    </w:p>
    <w:p w:rsidR="00376B47" w:rsidRDefault="00376B47" w:rsidP="00376B4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376B47" w:rsidRDefault="00376B47" w:rsidP="00376B4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376B47" w:rsidRDefault="00376B47" w:rsidP="00376B47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376B47" w:rsidRDefault="00376B47" w:rsidP="00376B47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376B47" w:rsidRDefault="00376B47" w:rsidP="00376B4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376B47" w:rsidRDefault="00376B47" w:rsidP="00376B47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en Motion design</w:t>
      </w:r>
      <w:r w:rsidR="00A50FE9">
        <w:rPr>
          <w:rFonts w:ascii="Arial Narrow" w:hAnsi="Arial Narrow"/>
        </w:rPr>
        <w:t xml:space="preserve"> – format vertical</w:t>
      </w:r>
    </w:p>
    <w:p w:rsidR="00376B47" w:rsidRDefault="00376B47" w:rsidP="00376B47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376B47" w:rsidRDefault="00376B47" w:rsidP="00376B4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</w:p>
    <w:p w:rsidR="00376B47" w:rsidRDefault="00376B47" w:rsidP="00376B4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376B47" w:rsidRDefault="00376B47" w:rsidP="00376B47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TraverseeAtmosphère_MASTER</w:t>
      </w:r>
    </w:p>
    <w:p w:rsidR="00376B47" w:rsidRDefault="00376B47" w:rsidP="00376B47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376B47" w:rsidRDefault="00376B47" w:rsidP="00376B4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376B47" w:rsidRDefault="00376B47" w:rsidP="00376B47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376B47" w:rsidRDefault="00376B47" w:rsidP="00376B47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376B47" w:rsidRPr="00D72A5F" w:rsidRDefault="00376B47" w:rsidP="00376B4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376B47" w:rsidRDefault="00376B47" w:rsidP="00376B47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376B47" w:rsidRDefault="00376B47" w:rsidP="00376B4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376B47" w:rsidRDefault="00376B47" w:rsidP="00376B47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novembre 2020</w:t>
      </w:r>
    </w:p>
    <w:p w:rsidR="00376B47" w:rsidRDefault="00376B47" w:rsidP="00376B47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376B47" w:rsidRDefault="00376B47" w:rsidP="00376B4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376B47" w:rsidRPr="00853B9E" w:rsidRDefault="00376B47" w:rsidP="00376B47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376B47" w:rsidRDefault="00376B47" w:rsidP="00376B4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Claire Burgain - Agence SapienSapienS</w:t>
      </w:r>
    </w:p>
    <w:p w:rsidR="00376B47" w:rsidRDefault="00376B47" w:rsidP="00376B4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376B47" w:rsidRDefault="00376B47" w:rsidP="00376B4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376B47" w:rsidRPr="00D72A5F" w:rsidRDefault="00376B47" w:rsidP="00376B4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SapienSapienS</w:t>
      </w:r>
      <w:r w:rsidRPr="00D72A5F">
        <w:rPr>
          <w:rFonts w:ascii="Arial Narrow" w:hAnsi="Arial Narrow"/>
          <w:iCs/>
          <w:sz w:val="22"/>
          <w:szCs w:val="22"/>
        </w:rPr>
        <w:br/>
      </w:r>
    </w:p>
    <w:p w:rsidR="00376B47" w:rsidRPr="00474040" w:rsidRDefault="00376B47" w:rsidP="00376B4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Communication</w:t>
      </w:r>
    </w:p>
    <w:p w:rsidR="00376B47" w:rsidRPr="00EC3F71" w:rsidRDefault="00376B47" w:rsidP="00376B47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376B47" w:rsidRDefault="00376B47" w:rsidP="00376B4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3’29</w:t>
      </w:r>
    </w:p>
    <w:p w:rsidR="00376B47" w:rsidRDefault="00376B47" w:rsidP="00376B47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376B47" w:rsidRPr="00EC3F71" w:rsidRDefault="00376B47" w:rsidP="00376B4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376B47" w:rsidRPr="00EC3F71" w:rsidRDefault="00376B47" w:rsidP="00376B4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376B47" w:rsidRPr="003E3D96" w:rsidRDefault="00376B47" w:rsidP="00376B4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  <w:r w:rsidR="00A50FE9">
        <w:rPr>
          <w:rFonts w:ascii="Arial Narrow" w:hAnsi="Arial Narrow"/>
          <w:sz w:val="22"/>
          <w:szCs w:val="22"/>
        </w:rPr>
        <w:t>– FORMAT VERTICAL</w:t>
      </w:r>
    </w:p>
    <w:p w:rsidR="00376B47" w:rsidRDefault="00376B47" w:rsidP="00376B47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376B47" w:rsidRPr="00353DA1" w:rsidRDefault="00376B47" w:rsidP="00376B4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376B47" w:rsidRPr="00353DA1" w:rsidRDefault="00376B47" w:rsidP="00376B47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</w:rPr>
        <w:t>Animation en motion design pour expliquer ce qu’est l’atmosphère terrestre, sa composition, sa structure. Animation racontée sous forme d’un voyage vertical depuis le sol jusqu’au début de « l’espace » et les premiers satellites en orbite basse</w:t>
      </w:r>
    </w:p>
    <w:p w:rsidR="00376B47" w:rsidRDefault="00376B47" w:rsidP="00376B4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376B47" w:rsidRPr="008A1F0E" w:rsidRDefault="00376B47" w:rsidP="00376B4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</w:p>
    <w:p w:rsidR="00376B47" w:rsidRPr="008A1F0E" w:rsidRDefault="00376B47" w:rsidP="00376B4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Edi</w:t>
      </w:r>
      <w:r w:rsidRPr="008A1F0E">
        <w:rPr>
          <w:rFonts w:ascii="Arial Narrow" w:hAnsi="Arial Narrow"/>
          <w:b/>
        </w:rPr>
        <w:t xml:space="preserve">teur de la musique : </w:t>
      </w:r>
      <w:r w:rsidRPr="008A1F0E">
        <w:rPr>
          <w:rFonts w:ascii="Arial" w:eastAsiaTheme="minorHAnsi" w:hAnsi="Arial" w:cstheme="minorBidi"/>
          <w:sz w:val="22"/>
        </w:rPr>
        <w:t>Mystery Box, Daniel Belardinelli (PremiumBeat)</w:t>
      </w:r>
    </w:p>
    <w:p w:rsidR="00376B47" w:rsidRPr="00DC5181" w:rsidRDefault="00376B47" w:rsidP="00376B4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376B47" w:rsidRPr="00DC5181" w:rsidRDefault="00376B47" w:rsidP="00376B4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376B47" w:rsidRDefault="00376B47" w:rsidP="00376B4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376B47" w:rsidRDefault="00376B47" w:rsidP="00376B47">
      <w:pPr>
        <w:autoSpaceDE w:val="0"/>
        <w:autoSpaceDN w:val="0"/>
        <w:adjustRightInd w:val="0"/>
        <w:rPr>
          <w:rFonts w:ascii="Tahoma" w:eastAsiaTheme="minorHAnsi" w:hAnsi="Tahoma" w:cstheme="minorBidi"/>
          <w:color w:val="0000FF"/>
        </w:rPr>
      </w:pPr>
    </w:p>
    <w:p w:rsidR="00376B47" w:rsidRPr="008A1F0E" w:rsidRDefault="00376B47" w:rsidP="00376B47">
      <w:pPr>
        <w:autoSpaceDE w:val="0"/>
        <w:autoSpaceDN w:val="0"/>
        <w:adjustRightInd w:val="0"/>
        <w:rPr>
          <w:rFonts w:ascii="Arial" w:hAnsi="Arial"/>
          <w:b/>
          <w:sz w:val="22"/>
        </w:rPr>
      </w:pPr>
      <w:r w:rsidRPr="008A1F0E">
        <w:rPr>
          <w:rFonts w:ascii="Arial" w:eastAsiaTheme="minorHAnsi" w:hAnsi="Arial" w:cstheme="minorBidi"/>
          <w:sz w:val="22"/>
        </w:rPr>
        <w:t>Une production SapienSapienS pour le CNES</w:t>
      </w:r>
    </w:p>
    <w:p w:rsidR="00376B47" w:rsidRPr="008A1F0E" w:rsidRDefault="00376B47" w:rsidP="00376B47">
      <w:pPr>
        <w:shd w:val="clear" w:color="auto" w:fill="FFFFFF"/>
        <w:rPr>
          <w:rFonts w:ascii="Arial" w:eastAsiaTheme="minorHAnsi" w:hAnsi="Arial" w:cstheme="minorBidi"/>
          <w:sz w:val="22"/>
        </w:rPr>
      </w:pPr>
      <w:r w:rsidRPr="008A1F0E">
        <w:rPr>
          <w:rFonts w:ascii="Arial" w:eastAsiaTheme="minorHAnsi" w:hAnsi="Arial" w:cstheme="minorBidi"/>
          <w:sz w:val="22"/>
        </w:rPr>
        <w:t>Direction artistique : Clément Debeir</w:t>
      </w:r>
    </w:p>
    <w:p w:rsidR="00376B47" w:rsidRPr="008A1F0E" w:rsidRDefault="00376B47" w:rsidP="00376B47">
      <w:pPr>
        <w:shd w:val="clear" w:color="auto" w:fill="FFFFFF"/>
        <w:rPr>
          <w:rFonts w:ascii="Arial" w:eastAsiaTheme="minorHAnsi" w:hAnsi="Arial" w:cstheme="minorBidi"/>
          <w:sz w:val="22"/>
        </w:rPr>
      </w:pPr>
      <w:r w:rsidRPr="008A1F0E">
        <w:rPr>
          <w:rFonts w:ascii="Arial" w:eastAsiaTheme="minorHAnsi" w:hAnsi="Arial" w:cstheme="minorBidi"/>
          <w:sz w:val="22"/>
        </w:rPr>
        <w:t>Scénario et voix : Claire Burgain</w:t>
      </w:r>
    </w:p>
    <w:p w:rsidR="00376B47" w:rsidRPr="008A1F0E" w:rsidRDefault="00376B47" w:rsidP="00376B47">
      <w:pPr>
        <w:shd w:val="clear" w:color="auto" w:fill="FFFFFF"/>
        <w:rPr>
          <w:rFonts w:ascii="Arial" w:eastAsiaTheme="minorHAnsi" w:hAnsi="Arial" w:cstheme="minorBidi"/>
          <w:sz w:val="22"/>
        </w:rPr>
      </w:pPr>
      <w:r w:rsidRPr="008A1F0E">
        <w:rPr>
          <w:rFonts w:ascii="Arial" w:eastAsiaTheme="minorHAnsi" w:hAnsi="Arial" w:cstheme="minorBidi"/>
          <w:sz w:val="22"/>
        </w:rPr>
        <w:t>Création graphique et animation : Rezeda Marthos</w:t>
      </w:r>
    </w:p>
    <w:p w:rsidR="00376B47" w:rsidRPr="008A1F0E" w:rsidRDefault="00376B47" w:rsidP="00376B47">
      <w:pPr>
        <w:shd w:val="clear" w:color="auto" w:fill="FFFFFF"/>
        <w:rPr>
          <w:rFonts w:ascii="Arial" w:eastAsiaTheme="minorHAnsi" w:hAnsi="Arial" w:cstheme="minorBidi"/>
          <w:sz w:val="22"/>
        </w:rPr>
      </w:pPr>
      <w:r w:rsidRPr="008A1F0E">
        <w:rPr>
          <w:rFonts w:ascii="Arial" w:eastAsiaTheme="minorHAnsi" w:hAnsi="Arial" w:cstheme="minorBidi"/>
          <w:sz w:val="22"/>
        </w:rPr>
        <w:t>Musique : Mystery Box, Daniel Belardinelli (PremiumBeat)</w:t>
      </w:r>
    </w:p>
    <w:p w:rsidR="00376B47" w:rsidRPr="008A1F0E" w:rsidRDefault="00376B47" w:rsidP="00376B47">
      <w:pPr>
        <w:shd w:val="clear" w:color="auto" w:fill="FFFFFF"/>
        <w:rPr>
          <w:rFonts w:ascii="Arial" w:eastAsiaTheme="minorHAnsi" w:hAnsi="Arial" w:cstheme="minorBidi"/>
          <w:sz w:val="22"/>
        </w:rPr>
      </w:pPr>
      <w:r w:rsidRPr="008A1F0E">
        <w:rPr>
          <w:rFonts w:ascii="Arial" w:eastAsiaTheme="minorHAnsi" w:hAnsi="Arial" w:cstheme="minorBidi"/>
          <w:sz w:val="22"/>
          <w:szCs w:val="17"/>
        </w:rPr>
        <w:t>Un grand merci à Carole Deniel, Kader Amsif, Pierre Tabary (CNES) et Catherine Freydier (Météo France) pour le partage de connaissances et leur aimable relecture.</w:t>
      </w:r>
    </w:p>
    <w:p w:rsidR="00376B47" w:rsidRPr="008A1F0E" w:rsidRDefault="00376B47" w:rsidP="00376B47">
      <w:pPr>
        <w:shd w:val="clear" w:color="auto" w:fill="FFFFFF"/>
        <w:rPr>
          <w:rFonts w:ascii="Arial" w:eastAsiaTheme="minorHAnsi" w:hAnsi="Arial" w:cstheme="minorBidi"/>
          <w:sz w:val="22"/>
        </w:rPr>
      </w:pPr>
      <w:r w:rsidRPr="008A1F0E">
        <w:rPr>
          <w:rFonts w:ascii="Arial" w:eastAsiaTheme="minorHAnsi" w:hAnsi="Arial" w:cstheme="minorBidi"/>
          <w:sz w:val="22"/>
        </w:rPr>
        <w:t>©CNES 2020</w:t>
      </w:r>
    </w:p>
    <w:p w:rsidR="00376B47" w:rsidRPr="008A1F0E" w:rsidRDefault="00376B47" w:rsidP="00376B47">
      <w:pPr>
        <w:autoSpaceDE w:val="0"/>
        <w:autoSpaceDN w:val="0"/>
        <w:adjustRightInd w:val="0"/>
        <w:ind w:left="360"/>
        <w:rPr>
          <w:rFonts w:ascii="Arial" w:hAnsi="Arial"/>
          <w:iCs/>
          <w:sz w:val="22"/>
          <w:szCs w:val="22"/>
        </w:rPr>
      </w:pPr>
    </w:p>
    <w:p w:rsidR="00376B47" w:rsidRDefault="00376B47" w:rsidP="00376B4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19. Format :</w:t>
      </w:r>
    </w:p>
    <w:p w:rsidR="00376B47" w:rsidRDefault="00376B47" w:rsidP="00376B47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376B47" w:rsidRDefault="00A50FE9" w:rsidP="00376B47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9/16</w:t>
      </w:r>
      <w:r w:rsidR="00376B47">
        <w:rPr>
          <w:rFonts w:ascii="Arial Narrow" w:hAnsi="Arial Narrow"/>
          <w:iCs/>
          <w:sz w:val="22"/>
          <w:szCs w:val="22"/>
        </w:rPr>
        <w:t>, 1920X1080 full HD, AppleProRes LT</w:t>
      </w:r>
    </w:p>
    <w:p w:rsidR="00376B47" w:rsidRDefault="00376B47" w:rsidP="00376B4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376B47" w:rsidRDefault="00376B47" w:rsidP="00376B47">
      <w:pPr>
        <w:autoSpaceDE w:val="0"/>
        <w:autoSpaceDN w:val="0"/>
        <w:adjustRightInd w:val="0"/>
        <w:rPr>
          <w:rFonts w:ascii="Arial Narrow" w:hAnsi="Arial Narrow"/>
        </w:rPr>
      </w:pPr>
    </w:p>
    <w:p w:rsidR="00376B47" w:rsidRDefault="00376B47" w:rsidP="00376B4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soussigné, producteur délégué, certifie exacts les renseignements ci-dessus portés.</w:t>
      </w:r>
    </w:p>
    <w:p w:rsidR="00376B47" w:rsidRDefault="00376B47" w:rsidP="00376B4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76B47" w:rsidRDefault="00376B47" w:rsidP="00376B4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76B47" w:rsidRDefault="00376B47" w:rsidP="00376B4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376B47" w:rsidRDefault="00A50FE9" w:rsidP="00376B4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</w:t>
      </w:r>
      <w:r w:rsidR="00376B47">
        <w:rPr>
          <w:rFonts w:ascii="Arial Narrow" w:hAnsi="Arial Narrow"/>
          <w:sz w:val="22"/>
          <w:szCs w:val="22"/>
        </w:rPr>
        <w:t xml:space="preserve"> novembre 2020</w:t>
      </w:r>
    </w:p>
    <w:p w:rsidR="00376B47" w:rsidRDefault="00376B47" w:rsidP="00376B4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76B47" w:rsidRDefault="00376B47" w:rsidP="00376B47">
      <w:pPr>
        <w:autoSpaceDE w:val="0"/>
        <w:autoSpaceDN w:val="0"/>
        <w:adjustRightInd w:val="0"/>
        <w:rPr>
          <w:rFonts w:ascii="Arial Narrow" w:hAnsi="Arial Narrow"/>
        </w:rPr>
      </w:pPr>
    </w:p>
    <w:p w:rsidR="00376B47" w:rsidRDefault="00376B47" w:rsidP="00376B47"/>
    <w:p w:rsidR="00376B47" w:rsidRDefault="00376B47" w:rsidP="00376B47"/>
    <w:p w:rsidR="00376B47" w:rsidRDefault="00376B47" w:rsidP="00376B47"/>
    <w:p w:rsidR="00376B47" w:rsidRDefault="00376B47" w:rsidP="00376B47"/>
    <w:p w:rsidR="00376B47" w:rsidRDefault="00376B47" w:rsidP="00376B47"/>
    <w:p w:rsidR="00376B47" w:rsidRDefault="00376B47" w:rsidP="00376B47"/>
    <w:p w:rsidR="00376B47" w:rsidRDefault="00376B47" w:rsidP="00376B47"/>
    <w:p w:rsidR="00376B47" w:rsidRDefault="00376B47" w:rsidP="00376B47"/>
    <w:p w:rsidR="00376B47" w:rsidRDefault="00376B47" w:rsidP="00376B47"/>
    <w:p w:rsidR="0022510D" w:rsidRDefault="00A50FE9"/>
    <w:sectPr w:rsidR="0022510D" w:rsidSect="00D53C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76B47"/>
    <w:rsid w:val="00376B47"/>
    <w:rsid w:val="00A50FE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47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Word 12.0.0</Application>
  <DocSecurity>0</DocSecurity>
  <Lines>10</Lines>
  <Paragraphs>2</Paragraphs>
  <ScaleCrop>false</ScaleCrop>
  <Company>clément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2</cp:revision>
  <dcterms:created xsi:type="dcterms:W3CDTF">2020-11-18T07:42:00Z</dcterms:created>
  <dcterms:modified xsi:type="dcterms:W3CDTF">2020-11-18T07:43:00Z</dcterms:modified>
</cp:coreProperties>
</file>