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D1B851" w14:textId="77777777" w:rsidR="000427A1" w:rsidRDefault="0066108C">
      <w:pPr>
        <w:pStyle w:val="normal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FICHE DE RENSEIGNEMENTS DES AUDIOVISUELS</w:t>
      </w:r>
    </w:p>
    <w:p w14:paraId="3198BF9D" w14:textId="77777777" w:rsidR="000427A1" w:rsidRDefault="000427A1">
      <w:pPr>
        <w:pStyle w:val="normal0"/>
        <w:jc w:val="center"/>
        <w:rPr>
          <w:rFonts w:ascii="Arial" w:eastAsia="Arial" w:hAnsi="Arial" w:cs="Arial"/>
          <w:b/>
        </w:rPr>
      </w:pPr>
    </w:p>
    <w:p w14:paraId="4BFBA8C0" w14:textId="77777777" w:rsidR="000427A1" w:rsidRDefault="000427A1">
      <w:pPr>
        <w:pStyle w:val="normal0"/>
        <w:ind w:left="360"/>
        <w:rPr>
          <w:b/>
        </w:rPr>
      </w:pPr>
    </w:p>
    <w:p w14:paraId="1085A8DE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  <w:b/>
        </w:rPr>
      </w:pPr>
    </w:p>
    <w:p w14:paraId="72ABFB53" w14:textId="77777777" w:rsidR="000427A1" w:rsidRDefault="0066108C">
      <w:pPr>
        <w:pStyle w:val="normal0"/>
        <w:numPr>
          <w:ilvl w:val="0"/>
          <w:numId w:val="11"/>
        </w:numPr>
        <w:ind w:left="720" w:hanging="360"/>
      </w:pPr>
      <w:r>
        <w:rPr>
          <w:rFonts w:ascii="Arial Narrow" w:eastAsia="Arial Narrow" w:hAnsi="Arial Narrow" w:cs="Arial Narrow"/>
          <w:b/>
        </w:rPr>
        <w:t>Type de document :</w:t>
      </w:r>
    </w:p>
    <w:p w14:paraId="4AD5A593" w14:textId="77777777" w:rsidR="000427A1" w:rsidRDefault="0066108C" w:rsidP="00835592">
      <w:pPr>
        <w:pStyle w:val="normal0"/>
        <w:ind w:left="720"/>
        <w:rPr>
          <w:rFonts w:ascii="Arial Narrow" w:eastAsia="Arial Narrow" w:hAnsi="Arial Narrow" w:cs="Arial Narrow"/>
          <w:i/>
        </w:rPr>
      </w:pPr>
      <w:proofErr w:type="gramStart"/>
      <w:r>
        <w:rPr>
          <w:rFonts w:ascii="Arial Narrow" w:eastAsia="Arial Narrow" w:hAnsi="Arial Narrow" w:cs="Arial Narrow"/>
        </w:rPr>
        <w:t>document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 w:rsidR="00835592">
        <w:rPr>
          <w:rFonts w:ascii="Arial Narrow" w:eastAsia="Arial Narrow" w:hAnsi="Arial Narrow" w:cs="Arial Narrow"/>
        </w:rPr>
        <w:t xml:space="preserve"> monté</w:t>
      </w:r>
    </w:p>
    <w:p w14:paraId="013DCD27" w14:textId="77777777" w:rsidR="000427A1" w:rsidRDefault="000427A1">
      <w:pPr>
        <w:pStyle w:val="normal0"/>
        <w:ind w:left="720"/>
        <w:rPr>
          <w:rFonts w:ascii="Arial Narrow" w:eastAsia="Arial Narrow" w:hAnsi="Arial Narrow" w:cs="Arial Narrow"/>
          <w:i/>
        </w:rPr>
      </w:pPr>
    </w:p>
    <w:p w14:paraId="3AF3EEFD" w14:textId="77777777" w:rsidR="000427A1" w:rsidRDefault="0066108C">
      <w:pPr>
        <w:pStyle w:val="normal0"/>
        <w:numPr>
          <w:ilvl w:val="0"/>
          <w:numId w:val="1"/>
        </w:numPr>
        <w:ind w:left="720" w:hanging="360"/>
        <w:rPr>
          <w:i/>
        </w:rPr>
      </w:pPr>
      <w:r>
        <w:rPr>
          <w:rFonts w:ascii="Arial Narrow" w:eastAsia="Arial Narrow" w:hAnsi="Arial Narrow" w:cs="Arial Narrow"/>
          <w:b/>
        </w:rPr>
        <w:t>Genre</w:t>
      </w:r>
      <w:r>
        <w:rPr>
          <w:b/>
        </w:rPr>
        <w:t> </w:t>
      </w:r>
      <w:r>
        <w:rPr>
          <w:rFonts w:ascii="Arial Narrow" w:eastAsia="Arial Narrow" w:hAnsi="Arial Narrow" w:cs="Arial Narrow"/>
          <w:b/>
        </w:rPr>
        <w:t xml:space="preserve">: </w:t>
      </w:r>
    </w:p>
    <w:p w14:paraId="3B2444FD" w14:textId="77777777" w:rsidR="000427A1" w:rsidRDefault="0066108C">
      <w:pPr>
        <w:pStyle w:val="normal0"/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Vidéo CNES</w:t>
      </w:r>
    </w:p>
    <w:p w14:paraId="7977847C" w14:textId="77777777" w:rsidR="000427A1" w:rsidRDefault="000427A1">
      <w:pPr>
        <w:pStyle w:val="normal0"/>
        <w:ind w:left="720"/>
        <w:rPr>
          <w:rFonts w:ascii="Arial Narrow" w:eastAsia="Arial Narrow" w:hAnsi="Arial Narrow" w:cs="Arial Narrow"/>
          <w:i/>
        </w:rPr>
      </w:pPr>
    </w:p>
    <w:p w14:paraId="79227C6F" w14:textId="77777777" w:rsidR="000427A1" w:rsidRDefault="0066108C">
      <w:pPr>
        <w:pStyle w:val="normal0"/>
        <w:numPr>
          <w:ilvl w:val="0"/>
          <w:numId w:val="2"/>
        </w:numPr>
        <w:ind w:left="720" w:hanging="360"/>
      </w:pPr>
      <w:r>
        <w:rPr>
          <w:rFonts w:ascii="Arial Narrow" w:eastAsia="Arial Narrow" w:hAnsi="Arial Narrow" w:cs="Arial Narrow"/>
          <w:b/>
        </w:rPr>
        <w:t>Titre de l</w:t>
      </w:r>
      <w:r>
        <w:rPr>
          <w:b/>
        </w:rPr>
        <w:t>’œ</w:t>
      </w:r>
      <w:r>
        <w:rPr>
          <w:rFonts w:ascii="Arial Narrow" w:eastAsia="Arial Narrow" w:hAnsi="Arial Narrow" w:cs="Arial Narrow"/>
          <w:b/>
        </w:rPr>
        <w:t xml:space="preserve">uvre </w:t>
      </w:r>
      <w:proofErr w:type="gramStart"/>
      <w:r>
        <w:rPr>
          <w:rFonts w:ascii="Arial Narrow" w:eastAsia="Arial Narrow" w:hAnsi="Arial Narrow" w:cs="Arial Narrow"/>
          <w:b/>
        </w:rPr>
        <w:t>:</w:t>
      </w:r>
      <w:proofErr w:type="gramEnd"/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</w:rPr>
        <w:t xml:space="preserve">Présentation d’EXOISS par Thomas </w:t>
      </w:r>
      <w:proofErr w:type="spellStart"/>
      <w:r>
        <w:rPr>
          <w:rFonts w:ascii="Arial Narrow" w:eastAsia="Arial Narrow" w:hAnsi="Arial Narrow" w:cs="Arial Narrow"/>
        </w:rPr>
        <w:t>Pesquet</w:t>
      </w:r>
      <w:proofErr w:type="spellEnd"/>
    </w:p>
    <w:p w14:paraId="3B0CA40A" w14:textId="77777777" w:rsidR="000427A1" w:rsidRDefault="000427A1">
      <w:pPr>
        <w:pStyle w:val="normal0"/>
        <w:ind w:left="720"/>
        <w:rPr>
          <w:rFonts w:ascii="Arial Narrow" w:eastAsia="Arial Narrow" w:hAnsi="Arial Narrow" w:cs="Arial Narrow"/>
          <w:b/>
        </w:rPr>
      </w:pPr>
    </w:p>
    <w:p w14:paraId="6EFDD4E5" w14:textId="77777777" w:rsidR="000427A1" w:rsidRPr="0066108C" w:rsidRDefault="0066108C" w:rsidP="0066108C">
      <w:pPr>
        <w:pStyle w:val="normal0"/>
        <w:numPr>
          <w:ilvl w:val="0"/>
          <w:numId w:val="3"/>
        </w:numPr>
        <w:ind w:left="720" w:hanging="360"/>
      </w:pPr>
      <w:r>
        <w:rPr>
          <w:rFonts w:ascii="Arial Narrow" w:eastAsia="Arial Narrow" w:hAnsi="Arial Narrow" w:cs="Arial Narrow"/>
          <w:b/>
        </w:rPr>
        <w:t>Nom du fichier livr</w:t>
      </w:r>
      <w:r>
        <w:rPr>
          <w:b/>
        </w:rPr>
        <w:t>é</w:t>
      </w:r>
    </w:p>
    <w:p w14:paraId="1ADD370D" w14:textId="77777777" w:rsidR="000427A1" w:rsidRDefault="0066108C">
      <w:pPr>
        <w:pStyle w:val="normal0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EXOISS_PAD_CNES</w:t>
      </w:r>
    </w:p>
    <w:p w14:paraId="3395A9E4" w14:textId="77777777" w:rsidR="000427A1" w:rsidRDefault="000427A1">
      <w:pPr>
        <w:pStyle w:val="normal0"/>
        <w:ind w:left="720" w:hanging="360"/>
        <w:rPr>
          <w:rFonts w:ascii="Arial Narrow" w:eastAsia="Arial Narrow" w:hAnsi="Arial Narrow" w:cs="Arial Narrow"/>
        </w:rPr>
      </w:pPr>
    </w:p>
    <w:p w14:paraId="0FA36433" w14:textId="77777777" w:rsidR="000427A1" w:rsidRDefault="0066108C">
      <w:pPr>
        <w:pStyle w:val="normal0"/>
        <w:numPr>
          <w:ilvl w:val="0"/>
          <w:numId w:val="7"/>
        </w:numPr>
        <w:ind w:left="768" w:hanging="360"/>
      </w:pPr>
      <w:r>
        <w:rPr>
          <w:rFonts w:ascii="Arial Narrow" w:eastAsia="Arial Narrow" w:hAnsi="Arial Narrow" w:cs="Arial Narrow"/>
          <w:b/>
        </w:rPr>
        <w:t>Copyright</w:t>
      </w:r>
      <w:r>
        <w:rPr>
          <w:b/>
        </w:rPr>
        <w:t> </w:t>
      </w:r>
      <w:r>
        <w:rPr>
          <w:rFonts w:ascii="Arial Narrow" w:eastAsia="Arial Narrow" w:hAnsi="Arial Narrow" w:cs="Arial Narrow"/>
          <w:b/>
        </w:rPr>
        <w:t xml:space="preserve">: 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</w:rPr>
        <w:t>SapienSapienS/CNES</w:t>
      </w:r>
    </w:p>
    <w:p w14:paraId="0A47C03D" w14:textId="77777777" w:rsidR="000427A1" w:rsidRDefault="000427A1">
      <w:pPr>
        <w:pStyle w:val="normal0"/>
        <w:ind w:left="720"/>
        <w:rPr>
          <w:rFonts w:ascii="Arial Narrow" w:eastAsia="Arial Narrow" w:hAnsi="Arial Narrow" w:cs="Arial Narrow"/>
        </w:rPr>
      </w:pPr>
    </w:p>
    <w:p w14:paraId="7DA6911D" w14:textId="77777777" w:rsidR="000427A1" w:rsidRDefault="0066108C">
      <w:pPr>
        <w:pStyle w:val="normal0"/>
        <w:numPr>
          <w:ilvl w:val="0"/>
          <w:numId w:val="5"/>
        </w:numPr>
        <w:ind w:left="768" w:hanging="360"/>
      </w:pPr>
      <w:r>
        <w:rPr>
          <w:rFonts w:ascii="Arial Narrow" w:eastAsia="Arial Narrow" w:hAnsi="Arial Narrow" w:cs="Arial Narrow"/>
          <w:b/>
        </w:rPr>
        <w:t>Date de production</w:t>
      </w:r>
    </w:p>
    <w:p w14:paraId="7A1A0523" w14:textId="77777777" w:rsidR="000427A1" w:rsidRDefault="000427A1">
      <w:pPr>
        <w:pStyle w:val="normal0"/>
        <w:rPr>
          <w:rFonts w:ascii="Arial Narrow" w:eastAsia="Arial Narrow" w:hAnsi="Arial Narrow" w:cs="Arial Narrow"/>
        </w:rPr>
      </w:pPr>
    </w:p>
    <w:p w14:paraId="5343F671" w14:textId="77777777" w:rsidR="000427A1" w:rsidRDefault="0066108C">
      <w:pPr>
        <w:pStyle w:val="normal0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mars 2017</w:t>
      </w:r>
    </w:p>
    <w:p w14:paraId="71522816" w14:textId="77777777" w:rsidR="000427A1" w:rsidRDefault="000427A1">
      <w:pPr>
        <w:pStyle w:val="normal0"/>
        <w:ind w:left="720" w:hanging="360"/>
        <w:rPr>
          <w:rFonts w:ascii="Arial Narrow" w:eastAsia="Arial Narrow" w:hAnsi="Arial Narrow" w:cs="Arial Narrow"/>
          <w:b/>
        </w:rPr>
      </w:pPr>
    </w:p>
    <w:p w14:paraId="77D8C86D" w14:textId="5C177CA4" w:rsidR="000427A1" w:rsidRDefault="0066108C">
      <w:pPr>
        <w:pStyle w:val="normal0"/>
        <w:numPr>
          <w:ilvl w:val="0"/>
          <w:numId w:val="8"/>
        </w:numPr>
        <w:ind w:hanging="360"/>
      </w:pPr>
      <w:r>
        <w:rPr>
          <w:rFonts w:ascii="Arial Narrow" w:eastAsia="Arial Narrow" w:hAnsi="Arial Narrow" w:cs="Arial Narrow"/>
          <w:b/>
        </w:rPr>
        <w:t>R</w:t>
      </w:r>
      <w:r>
        <w:rPr>
          <w:b/>
        </w:rPr>
        <w:t>é</w:t>
      </w:r>
      <w:r>
        <w:rPr>
          <w:rFonts w:ascii="Arial Narrow" w:eastAsia="Arial Narrow" w:hAnsi="Arial Narrow" w:cs="Arial Narrow"/>
          <w:b/>
        </w:rPr>
        <w:t xml:space="preserve">alisateur(s) : </w:t>
      </w:r>
      <w:r>
        <w:rPr>
          <w:rFonts w:ascii="Arial Narrow" w:eastAsia="Arial Narrow" w:hAnsi="Arial Narrow" w:cs="Arial Narrow"/>
          <w:b/>
        </w:rPr>
        <w:br/>
      </w:r>
      <w:r w:rsidR="00CC325F">
        <w:rPr>
          <w:rFonts w:ascii="Arial Narrow" w:eastAsia="Arial Narrow" w:hAnsi="Arial Narrow" w:cs="Arial Narrow"/>
        </w:rPr>
        <w:t xml:space="preserve">T. </w:t>
      </w:r>
      <w:proofErr w:type="spellStart"/>
      <w:r w:rsidR="00CC325F">
        <w:rPr>
          <w:rFonts w:ascii="Arial Narrow" w:eastAsia="Arial Narrow" w:hAnsi="Arial Narrow" w:cs="Arial Narrow"/>
        </w:rPr>
        <w:t>Pesquet</w:t>
      </w:r>
      <w:proofErr w:type="spellEnd"/>
      <w:r w:rsidR="00CC325F">
        <w:rPr>
          <w:rFonts w:ascii="Arial Narrow" w:eastAsia="Arial Narrow" w:hAnsi="Arial Narrow" w:cs="Arial Narrow"/>
        </w:rPr>
        <w:t>/ESA</w:t>
      </w:r>
      <w:r>
        <w:rPr>
          <w:rFonts w:ascii="Arial Narrow" w:eastAsia="Arial Narrow" w:hAnsi="Arial Narrow" w:cs="Arial Narrow"/>
        </w:rPr>
        <w:br/>
      </w:r>
    </w:p>
    <w:p w14:paraId="528E084A" w14:textId="5C850756" w:rsidR="000427A1" w:rsidRDefault="0066108C">
      <w:pPr>
        <w:pStyle w:val="normal0"/>
        <w:numPr>
          <w:ilvl w:val="0"/>
          <w:numId w:val="9"/>
        </w:numPr>
        <w:ind w:left="720" w:hanging="360"/>
      </w:pPr>
      <w:r>
        <w:rPr>
          <w:rFonts w:ascii="Arial Narrow" w:eastAsia="Arial Narrow" w:hAnsi="Arial Narrow" w:cs="Arial Narrow"/>
          <w:b/>
        </w:rPr>
        <w:t>Auteur(s)</w:t>
      </w:r>
      <w:r>
        <w:rPr>
          <w:b/>
        </w:rPr>
        <w:t> </w:t>
      </w:r>
      <w:r>
        <w:rPr>
          <w:rFonts w:ascii="Arial Narrow" w:eastAsia="Arial Narrow" w:hAnsi="Arial Narrow" w:cs="Arial Narrow"/>
          <w:b/>
        </w:rPr>
        <w:t xml:space="preserve">: </w:t>
      </w:r>
      <w:bookmarkStart w:id="0" w:name="_GoBack"/>
      <w:bookmarkEnd w:id="0"/>
      <w:r>
        <w:rPr>
          <w:rFonts w:ascii="Arial Narrow" w:eastAsia="Arial Narrow" w:hAnsi="Arial Narrow" w:cs="Arial Narrow"/>
          <w:b/>
        </w:rPr>
        <w:br/>
      </w:r>
      <w:r w:rsidR="00CC325F">
        <w:rPr>
          <w:rFonts w:ascii="Arial Narrow" w:eastAsia="Arial Narrow" w:hAnsi="Arial Narrow" w:cs="Arial Narrow"/>
        </w:rPr>
        <w:t>CADMOS/SapienSapienS</w:t>
      </w:r>
    </w:p>
    <w:p w14:paraId="2DE0E11D" w14:textId="77777777" w:rsidR="000427A1" w:rsidRDefault="000427A1">
      <w:pPr>
        <w:pStyle w:val="normal0"/>
        <w:ind w:left="1080"/>
        <w:rPr>
          <w:rFonts w:ascii="Arial Narrow" w:eastAsia="Arial Narrow" w:hAnsi="Arial Narrow" w:cs="Arial Narrow"/>
          <w:b/>
        </w:rPr>
      </w:pPr>
    </w:p>
    <w:p w14:paraId="2728F465" w14:textId="77777777" w:rsidR="000427A1" w:rsidRDefault="0066108C">
      <w:pPr>
        <w:pStyle w:val="normal0"/>
        <w:numPr>
          <w:ilvl w:val="0"/>
          <w:numId w:val="12"/>
        </w:numPr>
        <w:ind w:left="720" w:hanging="360"/>
      </w:pPr>
      <w:r>
        <w:rPr>
          <w:rFonts w:ascii="Arial Narrow" w:eastAsia="Arial Narrow" w:hAnsi="Arial Narrow" w:cs="Arial Narrow"/>
          <w:b/>
        </w:rPr>
        <w:t>Producteur d</w:t>
      </w:r>
      <w:r>
        <w:rPr>
          <w:b/>
        </w:rPr>
        <w:t>é</w:t>
      </w:r>
      <w:r>
        <w:rPr>
          <w:rFonts w:ascii="Arial Narrow" w:eastAsia="Arial Narrow" w:hAnsi="Arial Narrow" w:cs="Arial Narrow"/>
          <w:b/>
        </w:rPr>
        <w:t>l</w:t>
      </w:r>
      <w:r>
        <w:rPr>
          <w:b/>
        </w:rPr>
        <w:t>é</w:t>
      </w:r>
      <w:r>
        <w:rPr>
          <w:rFonts w:ascii="Arial Narrow" w:eastAsia="Arial Narrow" w:hAnsi="Arial Narrow" w:cs="Arial Narrow"/>
          <w:b/>
        </w:rPr>
        <w:t>gu</w:t>
      </w:r>
      <w:r>
        <w:rPr>
          <w:b/>
        </w:rPr>
        <w:t xml:space="preserve">é </w:t>
      </w:r>
    </w:p>
    <w:p w14:paraId="69349EE1" w14:textId="77777777" w:rsidR="000427A1" w:rsidRDefault="0066108C" w:rsidP="0066108C">
      <w:pPr>
        <w:pStyle w:val="normal0"/>
        <w:ind w:firstLine="7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SapienSapienS</w:t>
      </w:r>
      <w:r>
        <w:rPr>
          <w:rFonts w:ascii="Arial Narrow" w:eastAsia="Arial Narrow" w:hAnsi="Arial Narrow" w:cs="Arial Narrow"/>
        </w:rPr>
        <w:br/>
      </w:r>
    </w:p>
    <w:p w14:paraId="22C015ED" w14:textId="77777777" w:rsidR="000427A1" w:rsidRDefault="0066108C">
      <w:pPr>
        <w:pStyle w:val="normal0"/>
        <w:numPr>
          <w:ilvl w:val="0"/>
          <w:numId w:val="14"/>
        </w:numPr>
        <w:ind w:left="720" w:hanging="360"/>
        <w:rPr>
          <w:i/>
        </w:rPr>
      </w:pPr>
      <w:r>
        <w:rPr>
          <w:rFonts w:ascii="Arial Narrow" w:eastAsia="Arial Narrow" w:hAnsi="Arial Narrow" w:cs="Arial Narrow"/>
          <w:b/>
        </w:rPr>
        <w:t>Commanditaire(s)</w:t>
      </w:r>
      <w:r>
        <w:rPr>
          <w:b/>
        </w:rPr>
        <w:t> </w:t>
      </w:r>
      <w:r>
        <w:rPr>
          <w:rFonts w:ascii="Arial Narrow" w:eastAsia="Arial Narrow" w:hAnsi="Arial Narrow" w:cs="Arial Narrow"/>
          <w:b/>
        </w:rPr>
        <w:t xml:space="preserve">: 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</w:rPr>
        <w:t>CNES</w:t>
      </w:r>
    </w:p>
    <w:p w14:paraId="3E15E610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  <w:i/>
        </w:rPr>
      </w:pPr>
    </w:p>
    <w:p w14:paraId="6927B9CB" w14:textId="77777777" w:rsidR="000427A1" w:rsidRDefault="0066108C">
      <w:pPr>
        <w:pStyle w:val="normal0"/>
        <w:numPr>
          <w:ilvl w:val="0"/>
          <w:numId w:val="15"/>
        </w:numPr>
        <w:ind w:left="720" w:hanging="360"/>
      </w:pPr>
      <w:r>
        <w:rPr>
          <w:rFonts w:ascii="Arial Narrow" w:eastAsia="Arial Narrow" w:hAnsi="Arial Narrow" w:cs="Arial Narrow"/>
          <w:b/>
        </w:rPr>
        <w:t>Dur</w:t>
      </w:r>
      <w:r>
        <w:rPr>
          <w:b/>
        </w:rPr>
        <w:t>é</w:t>
      </w:r>
      <w:r>
        <w:rPr>
          <w:rFonts w:ascii="Arial Narrow" w:eastAsia="Arial Narrow" w:hAnsi="Arial Narrow" w:cs="Arial Narrow"/>
          <w:b/>
        </w:rPr>
        <w:t>e</w:t>
      </w:r>
      <w:r>
        <w:rPr>
          <w:b/>
        </w:rPr>
        <w:t> </w:t>
      </w:r>
      <w:r>
        <w:rPr>
          <w:rFonts w:ascii="Arial Narrow" w:eastAsia="Arial Narrow" w:hAnsi="Arial Narrow" w:cs="Arial Narrow"/>
          <w:b/>
        </w:rPr>
        <w:t xml:space="preserve">: </w:t>
      </w:r>
    </w:p>
    <w:p w14:paraId="340F939D" w14:textId="77777777" w:rsidR="000427A1" w:rsidRDefault="0066108C">
      <w:pPr>
        <w:pStyle w:val="normal0"/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  <w:t>2’13“</w:t>
      </w:r>
    </w:p>
    <w:p w14:paraId="549EB2F8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  <w:b/>
        </w:rPr>
      </w:pPr>
    </w:p>
    <w:p w14:paraId="6744B220" w14:textId="77777777" w:rsidR="000427A1" w:rsidRDefault="0066108C">
      <w:pPr>
        <w:pStyle w:val="normal0"/>
        <w:numPr>
          <w:ilvl w:val="0"/>
          <w:numId w:val="16"/>
        </w:numPr>
        <w:ind w:left="720" w:hanging="360"/>
      </w:pPr>
      <w:r>
        <w:rPr>
          <w:rFonts w:ascii="Arial Narrow" w:eastAsia="Arial Narrow" w:hAnsi="Arial Narrow" w:cs="Arial Narrow"/>
          <w:b/>
        </w:rPr>
        <w:t>Langue(s)</w:t>
      </w:r>
      <w:r>
        <w:rPr>
          <w:b/>
        </w:rPr>
        <w:t> </w:t>
      </w:r>
      <w:r>
        <w:rPr>
          <w:rFonts w:ascii="Arial Narrow" w:eastAsia="Arial Narrow" w:hAnsi="Arial Narrow" w:cs="Arial Narrow"/>
          <w:b/>
        </w:rPr>
        <w:t xml:space="preserve">: 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</w:rPr>
        <w:t>Fran</w:t>
      </w:r>
      <w:r>
        <w:t>ç</w:t>
      </w:r>
      <w:r>
        <w:rPr>
          <w:rFonts w:ascii="Arial Narrow" w:eastAsia="Arial Narrow" w:hAnsi="Arial Narrow" w:cs="Arial Narrow"/>
        </w:rPr>
        <w:t>aise</w:t>
      </w:r>
    </w:p>
    <w:p w14:paraId="51727441" w14:textId="77777777" w:rsidR="000427A1" w:rsidRDefault="000427A1">
      <w:pPr>
        <w:pStyle w:val="normal0"/>
        <w:ind w:left="720"/>
        <w:rPr>
          <w:rFonts w:ascii="Arial Narrow" w:eastAsia="Arial Narrow" w:hAnsi="Arial Narrow" w:cs="Arial Narrow"/>
          <w:b/>
        </w:rPr>
      </w:pPr>
    </w:p>
    <w:p w14:paraId="2EE2BA68" w14:textId="77777777" w:rsidR="000427A1" w:rsidRDefault="0066108C">
      <w:pPr>
        <w:pStyle w:val="normal0"/>
        <w:numPr>
          <w:ilvl w:val="0"/>
          <w:numId w:val="17"/>
        </w:numPr>
        <w:ind w:left="720" w:hanging="360"/>
      </w:pPr>
      <w:r>
        <w:rPr>
          <w:rFonts w:ascii="Arial Narrow" w:eastAsia="Arial Narrow" w:hAnsi="Arial Narrow" w:cs="Arial Narrow"/>
          <w:b/>
        </w:rPr>
        <w:t>Versions</w:t>
      </w:r>
      <w:r>
        <w:rPr>
          <w:b/>
        </w:rPr>
        <w:t> </w:t>
      </w:r>
      <w:r>
        <w:rPr>
          <w:rFonts w:ascii="Arial Narrow" w:eastAsia="Arial Narrow" w:hAnsi="Arial Narrow" w:cs="Arial Narrow"/>
          <w:b/>
        </w:rPr>
        <w:t xml:space="preserve">: 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</w:rPr>
        <w:t>Couleur - sonore  - VF</w:t>
      </w:r>
    </w:p>
    <w:p w14:paraId="4B15E49F" w14:textId="77777777" w:rsidR="000427A1" w:rsidRDefault="000427A1">
      <w:pPr>
        <w:pStyle w:val="normal0"/>
        <w:rPr>
          <w:rFonts w:ascii="Arial Narrow" w:eastAsia="Arial Narrow" w:hAnsi="Arial Narrow" w:cs="Arial Narrow"/>
          <w:b/>
        </w:rPr>
      </w:pPr>
    </w:p>
    <w:p w14:paraId="21F0947C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  <w:b/>
        </w:rPr>
      </w:pPr>
    </w:p>
    <w:p w14:paraId="257D2207" w14:textId="77777777" w:rsidR="000427A1" w:rsidRDefault="0066108C">
      <w:pPr>
        <w:pStyle w:val="normal0"/>
        <w:numPr>
          <w:ilvl w:val="0"/>
          <w:numId w:val="4"/>
        </w:numPr>
        <w:ind w:left="720" w:hanging="360"/>
        <w:rPr>
          <w:i/>
        </w:rPr>
      </w:pPr>
      <w:r>
        <w:rPr>
          <w:rFonts w:ascii="Arial Narrow" w:eastAsia="Arial Narrow" w:hAnsi="Arial Narrow" w:cs="Arial Narrow"/>
          <w:b/>
        </w:rPr>
        <w:t>R</w:t>
      </w:r>
      <w:r>
        <w:rPr>
          <w:b/>
        </w:rPr>
        <w:t>é</w:t>
      </w:r>
      <w:r>
        <w:rPr>
          <w:rFonts w:ascii="Arial Narrow" w:eastAsia="Arial Narrow" w:hAnsi="Arial Narrow" w:cs="Arial Narrow"/>
          <w:b/>
        </w:rPr>
        <w:t>sum</w:t>
      </w:r>
      <w:r>
        <w:rPr>
          <w:b/>
        </w:rPr>
        <w:t xml:space="preserve">é </w:t>
      </w:r>
      <w:r>
        <w:rPr>
          <w:rFonts w:ascii="Arial Narrow" w:eastAsia="Arial Narrow" w:hAnsi="Arial Narrow" w:cs="Arial Narrow"/>
          <w:b/>
        </w:rPr>
        <w:t>de l</w:t>
      </w:r>
      <w:r>
        <w:rPr>
          <w:b/>
        </w:rPr>
        <w:t>’œ</w:t>
      </w:r>
      <w:r>
        <w:rPr>
          <w:rFonts w:ascii="Arial Narrow" w:eastAsia="Arial Narrow" w:hAnsi="Arial Narrow" w:cs="Arial Narrow"/>
          <w:b/>
        </w:rPr>
        <w:t>uvre</w:t>
      </w:r>
      <w:r>
        <w:rPr>
          <w:b/>
        </w:rPr>
        <w:t> </w:t>
      </w:r>
      <w:r>
        <w:rPr>
          <w:rFonts w:ascii="Arial Narrow" w:eastAsia="Arial Narrow" w:hAnsi="Arial Narrow" w:cs="Arial Narrow"/>
        </w:rPr>
        <w:t xml:space="preserve">: </w:t>
      </w:r>
    </w:p>
    <w:p w14:paraId="4C8F3D3C" w14:textId="77777777" w:rsidR="000427A1" w:rsidRDefault="000427A1">
      <w:pPr>
        <w:pStyle w:val="normal0"/>
        <w:rPr>
          <w:rFonts w:ascii="Arial Narrow" w:eastAsia="Arial Narrow" w:hAnsi="Arial Narrow" w:cs="Arial Narrow"/>
          <w:i/>
        </w:rPr>
      </w:pPr>
    </w:p>
    <w:p w14:paraId="2E2D06B5" w14:textId="77777777" w:rsidR="0028630C" w:rsidRDefault="0028630C">
      <w:pPr>
        <w:pStyle w:val="normal0"/>
        <w:ind w:left="720"/>
        <w:rPr>
          <w:rFonts w:ascii="Arial Narrow" w:eastAsia="Arial Narrow" w:hAnsi="Arial Narrow" w:cs="Arial Narrow"/>
        </w:rPr>
      </w:pPr>
      <w:bookmarkStart w:id="1" w:name="_13uowk1sferv" w:colFirst="0" w:colLast="0"/>
      <w:bookmarkEnd w:id="1"/>
      <w:r>
        <w:rPr>
          <w:rFonts w:ascii="Arial Narrow" w:eastAsia="Arial Narrow" w:hAnsi="Arial Narrow" w:cs="Arial Narrow"/>
        </w:rPr>
        <w:t xml:space="preserve">Présentation depuis l’ISS par </w:t>
      </w:r>
      <w:r w:rsidR="0066108C">
        <w:rPr>
          <w:rFonts w:ascii="Arial Narrow" w:eastAsia="Arial Narrow" w:hAnsi="Arial Narrow" w:cs="Arial Narrow"/>
        </w:rPr>
        <w:t xml:space="preserve">Thomas </w:t>
      </w:r>
      <w:proofErr w:type="spellStart"/>
      <w:r w:rsidR="0066108C">
        <w:rPr>
          <w:rFonts w:ascii="Arial Narrow" w:eastAsia="Arial Narrow" w:hAnsi="Arial Narrow" w:cs="Arial Narrow"/>
        </w:rPr>
        <w:t>Pesquet</w:t>
      </w:r>
      <w:proofErr w:type="spellEnd"/>
      <w:r w:rsidR="0066108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des expériences</w:t>
      </w:r>
      <w:r w:rsidR="0066108C">
        <w:rPr>
          <w:rFonts w:ascii="Arial Narrow" w:eastAsia="Arial Narrow" w:hAnsi="Arial Narrow" w:cs="Arial Narrow"/>
        </w:rPr>
        <w:t xml:space="preserve"> EXOISS</w:t>
      </w:r>
      <w:r>
        <w:rPr>
          <w:rFonts w:ascii="Arial Narrow" w:eastAsia="Arial Narrow" w:hAnsi="Arial Narrow" w:cs="Arial Narrow"/>
        </w:rPr>
        <w:t xml:space="preserve"> : Il s’agit de  3 </w:t>
      </w:r>
      <w:r>
        <w:rPr>
          <w:rFonts w:ascii="Arial Narrow" w:eastAsia="Arial Narrow" w:hAnsi="Arial Narrow" w:cs="Arial Narrow"/>
        </w:rPr>
        <w:lastRenderedPageBreak/>
        <w:t xml:space="preserve">expériences imaginées par des lycéens qui seront menées par T. </w:t>
      </w:r>
      <w:proofErr w:type="spellStart"/>
      <w:r>
        <w:rPr>
          <w:rFonts w:ascii="Arial Narrow" w:eastAsia="Arial Narrow" w:hAnsi="Arial Narrow" w:cs="Arial Narrow"/>
        </w:rPr>
        <w:t>Pesquet</w:t>
      </w:r>
      <w:proofErr w:type="spellEnd"/>
      <w:r>
        <w:rPr>
          <w:rFonts w:ascii="Arial Narrow" w:eastAsia="Arial Narrow" w:hAnsi="Arial Narrow" w:cs="Arial Narrow"/>
        </w:rPr>
        <w:t xml:space="preserve"> dan l’ISS : CERES, étude de la croissance de graines, CRISSTAL, étude de la croissance de cristaux, CATALISS, influence de la micropesanteur sur la réaction enzymatique. A Terre, des kits d’expériences distribués aux établissements par le service jeunesse du CNES et l’ESA, permettent à des centaines d’établissements de mener les mêmes expériences en parallèle et de comparer leurs observations à celles de T. </w:t>
      </w:r>
      <w:proofErr w:type="spellStart"/>
      <w:r>
        <w:rPr>
          <w:rFonts w:ascii="Arial Narrow" w:eastAsia="Arial Narrow" w:hAnsi="Arial Narrow" w:cs="Arial Narrow"/>
        </w:rPr>
        <w:t>Pesquet</w:t>
      </w:r>
      <w:proofErr w:type="spellEnd"/>
      <w:r>
        <w:rPr>
          <w:rFonts w:ascii="Arial Narrow" w:eastAsia="Arial Narrow" w:hAnsi="Arial Narrow" w:cs="Arial Narrow"/>
        </w:rPr>
        <w:t xml:space="preserve">. </w:t>
      </w:r>
    </w:p>
    <w:p w14:paraId="1067146A" w14:textId="77777777" w:rsidR="0028630C" w:rsidRDefault="0028630C">
      <w:pPr>
        <w:pStyle w:val="normal0"/>
        <w:ind w:left="720"/>
        <w:rPr>
          <w:rFonts w:ascii="Arial Narrow" w:eastAsia="Arial Narrow" w:hAnsi="Arial Narrow" w:cs="Arial Narrow"/>
        </w:rPr>
      </w:pPr>
    </w:p>
    <w:p w14:paraId="5D86E4FF" w14:textId="77777777" w:rsidR="000427A1" w:rsidRDefault="000427A1">
      <w:pPr>
        <w:pStyle w:val="normal0"/>
        <w:ind w:left="720"/>
        <w:rPr>
          <w:rFonts w:ascii="Arial Narrow" w:eastAsia="Arial Narrow" w:hAnsi="Arial Narrow" w:cs="Arial Narrow"/>
        </w:rPr>
      </w:pPr>
      <w:bookmarkStart w:id="2" w:name="_ty0d3brymohs" w:colFirst="0" w:colLast="0"/>
      <w:bookmarkEnd w:id="2"/>
    </w:p>
    <w:p w14:paraId="1B0BF736" w14:textId="77777777" w:rsidR="000427A1" w:rsidRDefault="0066108C">
      <w:pPr>
        <w:pStyle w:val="normal0"/>
        <w:ind w:left="720"/>
        <w:rPr>
          <w:rFonts w:ascii="Arial Narrow" w:eastAsia="Arial Narrow" w:hAnsi="Arial Narrow" w:cs="Arial Narrow"/>
          <w:sz w:val="22"/>
          <w:szCs w:val="22"/>
        </w:rPr>
      </w:pPr>
      <w:bookmarkStart w:id="3" w:name="_gjdgxs" w:colFirst="0" w:colLast="0"/>
      <w:bookmarkEnd w:id="3"/>
      <w:r>
        <w:rPr>
          <w:rFonts w:ascii="Arial Narrow" w:eastAsia="Arial Narrow" w:hAnsi="Arial Narrow" w:cs="Arial Narrow"/>
          <w:b/>
        </w:rPr>
        <w:t xml:space="preserve">Lieux de tournage : 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  <w:sz w:val="22"/>
          <w:szCs w:val="22"/>
        </w:rPr>
        <w:t>ISS</w:t>
      </w:r>
      <w:r>
        <w:rPr>
          <w:rFonts w:ascii="Arial Narrow" w:eastAsia="Arial Narrow" w:hAnsi="Arial Narrow" w:cs="Arial Narrow"/>
          <w:sz w:val="22"/>
          <w:szCs w:val="22"/>
        </w:rPr>
        <w:br/>
      </w:r>
    </w:p>
    <w:p w14:paraId="35178DA9" w14:textId="77777777" w:rsidR="000427A1" w:rsidRDefault="000427A1">
      <w:pPr>
        <w:pStyle w:val="normal0"/>
        <w:ind w:left="720"/>
        <w:rPr>
          <w:rFonts w:ascii="Arial Narrow" w:eastAsia="Arial Narrow" w:hAnsi="Arial Narrow" w:cs="Arial Narrow"/>
          <w:b/>
        </w:rPr>
      </w:pPr>
    </w:p>
    <w:p w14:paraId="63A26B54" w14:textId="77777777" w:rsidR="000427A1" w:rsidRDefault="0066108C">
      <w:pPr>
        <w:pStyle w:val="normal0"/>
        <w:ind w:left="720"/>
      </w:pPr>
      <w:r>
        <w:rPr>
          <w:rFonts w:ascii="Arial Narrow" w:eastAsia="Arial Narrow" w:hAnsi="Arial Narrow" w:cs="Arial Narrow"/>
          <w:b/>
        </w:rPr>
        <w:t xml:space="preserve">Droits / Crédits : </w:t>
      </w:r>
    </w:p>
    <w:p w14:paraId="68FC54AC" w14:textId="77777777" w:rsidR="000427A1" w:rsidRDefault="0066108C">
      <w:pPr>
        <w:pStyle w:val="normal0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</w:rPr>
        <w:t>ESA</w:t>
      </w:r>
      <w:r>
        <w:rPr>
          <w:rFonts w:ascii="Arial Narrow" w:eastAsia="Arial Narrow" w:hAnsi="Arial Narrow" w:cs="Arial Narrow"/>
          <w:i/>
          <w:sz w:val="20"/>
          <w:szCs w:val="20"/>
        </w:rPr>
        <w:br/>
      </w:r>
      <w:r>
        <w:rPr>
          <w:rFonts w:ascii="Arial Narrow" w:eastAsia="Arial Narrow" w:hAnsi="Arial Narrow" w:cs="Arial Narrow"/>
          <w:sz w:val="20"/>
          <w:szCs w:val="20"/>
        </w:rPr>
        <w:t>© CNES 2016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33493E8D" w14:textId="77777777" w:rsidR="000427A1" w:rsidRDefault="000427A1">
      <w:pPr>
        <w:pStyle w:val="normal0"/>
        <w:ind w:left="720"/>
        <w:rPr>
          <w:rFonts w:ascii="Arial Narrow" w:eastAsia="Arial Narrow" w:hAnsi="Arial Narrow" w:cs="Arial Narrow"/>
          <w:b/>
        </w:rPr>
      </w:pPr>
    </w:p>
    <w:p w14:paraId="1BF16890" w14:textId="77777777" w:rsidR="000427A1" w:rsidRDefault="0066108C">
      <w:pPr>
        <w:pStyle w:val="normal0"/>
        <w:ind w:left="7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Editeur de la musique : 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</w:rPr>
        <w:t>aucun</w:t>
      </w:r>
    </w:p>
    <w:p w14:paraId="17451EC7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51BA7030" w14:textId="77777777" w:rsidR="000427A1" w:rsidRDefault="0066108C">
      <w:pPr>
        <w:pStyle w:val="normal0"/>
        <w:numPr>
          <w:ilvl w:val="0"/>
          <w:numId w:val="6"/>
        </w:numPr>
        <w:ind w:hanging="360"/>
      </w:pPr>
      <w:r>
        <w:rPr>
          <w:rFonts w:ascii="Arial Narrow" w:eastAsia="Arial Narrow" w:hAnsi="Arial Narrow" w:cs="Arial Narrow"/>
          <w:b/>
        </w:rPr>
        <w:t xml:space="preserve"> Format</w:t>
      </w:r>
      <w:r>
        <w:rPr>
          <w:b/>
        </w:rPr>
        <w:t> </w:t>
      </w:r>
      <w:r>
        <w:rPr>
          <w:rFonts w:ascii="Arial Narrow" w:eastAsia="Arial Narrow" w:hAnsi="Arial Narrow" w:cs="Arial Narrow"/>
          <w:b/>
        </w:rPr>
        <w:t>:</w:t>
      </w:r>
    </w:p>
    <w:p w14:paraId="786ECE9B" w14:textId="77777777" w:rsidR="000427A1" w:rsidRDefault="000427A1">
      <w:pPr>
        <w:pStyle w:val="normal0"/>
        <w:rPr>
          <w:rFonts w:ascii="Arial Narrow" w:eastAsia="Arial Narrow" w:hAnsi="Arial Narrow" w:cs="Arial Narrow"/>
        </w:rPr>
      </w:pPr>
    </w:p>
    <w:p w14:paraId="4DF90319" w14:textId="77777777" w:rsidR="000427A1" w:rsidRDefault="0066108C">
      <w:pPr>
        <w:pStyle w:val="normal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  <w:t xml:space="preserve">16/9, 1920x1080, Apple </w:t>
      </w:r>
      <w:proofErr w:type="spellStart"/>
      <w:r>
        <w:rPr>
          <w:rFonts w:ascii="Arial Narrow" w:eastAsia="Arial Narrow" w:hAnsi="Arial Narrow" w:cs="Arial Narrow"/>
        </w:rPr>
        <w:t>pro-res</w:t>
      </w:r>
      <w:proofErr w:type="spellEnd"/>
      <w:r>
        <w:rPr>
          <w:rFonts w:ascii="Arial Narrow" w:eastAsia="Arial Narrow" w:hAnsi="Arial Narrow" w:cs="Arial Narrow"/>
        </w:rPr>
        <w:t xml:space="preserve"> LT</w:t>
      </w:r>
    </w:p>
    <w:p w14:paraId="64F8BA69" w14:textId="77777777" w:rsidR="000427A1" w:rsidRDefault="0066108C">
      <w:pPr>
        <w:pStyle w:val="normal0"/>
        <w:ind w:left="144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br/>
      </w:r>
    </w:p>
    <w:p w14:paraId="3514304D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628DD1DD" w14:textId="77777777" w:rsidR="000427A1" w:rsidRDefault="0066108C">
      <w:pPr>
        <w:pStyle w:val="normal0"/>
        <w:numPr>
          <w:ilvl w:val="0"/>
          <w:numId w:val="10"/>
        </w:numPr>
        <w:ind w:hanging="360"/>
      </w:pPr>
      <w:r>
        <w:rPr>
          <w:rFonts w:ascii="Arial Narrow" w:eastAsia="Arial Narrow" w:hAnsi="Arial Narrow" w:cs="Arial Narrow"/>
        </w:rPr>
        <w:t>Le soussign</w:t>
      </w:r>
      <w:r>
        <w:t>é</w:t>
      </w:r>
      <w:r>
        <w:rPr>
          <w:rFonts w:ascii="Arial Narrow" w:eastAsia="Arial Narrow" w:hAnsi="Arial Narrow" w:cs="Arial Narrow"/>
        </w:rPr>
        <w:t>, producteur d</w:t>
      </w:r>
      <w:r>
        <w:t>é</w:t>
      </w:r>
      <w:r>
        <w:rPr>
          <w:rFonts w:ascii="Arial Narrow" w:eastAsia="Arial Narrow" w:hAnsi="Arial Narrow" w:cs="Arial Narrow"/>
        </w:rPr>
        <w:t>l</w:t>
      </w:r>
      <w:r>
        <w:t>é</w:t>
      </w:r>
      <w:r>
        <w:rPr>
          <w:rFonts w:ascii="Arial Narrow" w:eastAsia="Arial Narrow" w:hAnsi="Arial Narrow" w:cs="Arial Narrow"/>
        </w:rPr>
        <w:t>gu</w:t>
      </w:r>
      <w:r>
        <w:t>é</w:t>
      </w:r>
      <w:r>
        <w:rPr>
          <w:rFonts w:ascii="Arial Narrow" w:eastAsia="Arial Narrow" w:hAnsi="Arial Narrow" w:cs="Arial Narrow"/>
        </w:rPr>
        <w:t xml:space="preserve"> certifie exacts les renseignements ci-dessus port</w:t>
      </w:r>
      <w:r>
        <w:t>é</w:t>
      </w:r>
      <w:r>
        <w:rPr>
          <w:rFonts w:ascii="Arial Narrow" w:eastAsia="Arial Narrow" w:hAnsi="Arial Narrow" w:cs="Arial Narrow"/>
        </w:rPr>
        <w:t>s.</w:t>
      </w:r>
    </w:p>
    <w:p w14:paraId="75B8E798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5199AA07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0F1CB978" w14:textId="77777777" w:rsidR="000427A1" w:rsidRDefault="0066108C">
      <w:pPr>
        <w:pStyle w:val="normal0"/>
        <w:numPr>
          <w:ilvl w:val="0"/>
          <w:numId w:val="13"/>
        </w:numPr>
        <w:ind w:hanging="360"/>
      </w:pPr>
      <w:r>
        <w:rPr>
          <w:rFonts w:ascii="Arial Narrow" w:eastAsia="Arial Narrow" w:hAnsi="Arial Narrow" w:cs="Arial Narrow"/>
        </w:rPr>
        <w:t xml:space="preserve">Fait </w:t>
      </w:r>
      <w:r>
        <w:t xml:space="preserve">à </w:t>
      </w:r>
      <w:r>
        <w:rPr>
          <w:rFonts w:ascii="Arial Narrow" w:eastAsia="Arial Narrow" w:hAnsi="Arial Narrow" w:cs="Arial Narrow"/>
        </w:rPr>
        <w:t>Toulouse, le 21 mars  2017</w:t>
      </w:r>
    </w:p>
    <w:p w14:paraId="5C03EBC9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1D796AE5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560683BE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52F904D6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363B6667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1FD43D09" w14:textId="77777777" w:rsidR="000427A1" w:rsidRDefault="000427A1">
      <w:pPr>
        <w:pStyle w:val="normal0"/>
        <w:ind w:left="360"/>
        <w:rPr>
          <w:rFonts w:ascii="Arial Narrow" w:eastAsia="Arial Narrow" w:hAnsi="Arial Narrow" w:cs="Arial Narrow"/>
        </w:rPr>
      </w:pPr>
    </w:p>
    <w:p w14:paraId="2C363DEA" w14:textId="77777777" w:rsidR="000427A1" w:rsidRDefault="000427A1">
      <w:pPr>
        <w:pStyle w:val="normal0"/>
        <w:rPr>
          <w:rFonts w:ascii="Arial Narrow" w:eastAsia="Arial Narrow" w:hAnsi="Arial Narrow" w:cs="Arial Narrow"/>
        </w:rPr>
      </w:pPr>
    </w:p>
    <w:p w14:paraId="37F203F6" w14:textId="77777777" w:rsidR="000427A1" w:rsidRDefault="000427A1">
      <w:pPr>
        <w:pStyle w:val="normal0"/>
        <w:rPr>
          <w:rFonts w:ascii="Arial Narrow" w:eastAsia="Arial Narrow" w:hAnsi="Arial Narrow" w:cs="Arial Narrow"/>
        </w:rPr>
      </w:pPr>
    </w:p>
    <w:p w14:paraId="5A8ED8EB" w14:textId="77777777" w:rsidR="000427A1" w:rsidRDefault="000427A1">
      <w:pPr>
        <w:pStyle w:val="normal0"/>
        <w:rPr>
          <w:rFonts w:ascii="Arial Narrow" w:eastAsia="Arial Narrow" w:hAnsi="Arial Narrow" w:cs="Arial Narrow"/>
        </w:rPr>
      </w:pPr>
    </w:p>
    <w:p w14:paraId="3524A66F" w14:textId="77777777" w:rsidR="000427A1" w:rsidRDefault="000427A1">
      <w:pPr>
        <w:pStyle w:val="normal0"/>
      </w:pPr>
    </w:p>
    <w:sectPr w:rsidR="000427A1" w:rsidSect="000427A1">
      <w:headerReference w:type="default" r:id="rId8"/>
      <w:footerReference w:type="default" r:id="rId9"/>
      <w:pgSz w:w="11900" w:h="16840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65140" w14:textId="77777777" w:rsidR="00C447A5" w:rsidRDefault="00C447A5">
      <w:r>
        <w:separator/>
      </w:r>
    </w:p>
  </w:endnote>
  <w:endnote w:type="continuationSeparator" w:id="0">
    <w:p w14:paraId="1DC12941" w14:textId="77777777" w:rsidR="00C447A5" w:rsidRDefault="00C4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05BD" w14:textId="77777777" w:rsidR="00C447A5" w:rsidRDefault="00C447A5">
    <w:pPr>
      <w:pStyle w:val="normal0"/>
      <w:tabs>
        <w:tab w:val="right" w:pos="9020"/>
      </w:tabs>
      <w:spacing w:after="708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1BBDA" w14:textId="77777777" w:rsidR="00C447A5" w:rsidRDefault="00C447A5">
      <w:r>
        <w:separator/>
      </w:r>
    </w:p>
  </w:footnote>
  <w:footnote w:type="continuationSeparator" w:id="0">
    <w:p w14:paraId="10DA48BD" w14:textId="77777777" w:rsidR="00C447A5" w:rsidRDefault="00C44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6B44" w14:textId="77777777" w:rsidR="00C447A5" w:rsidRDefault="00C447A5">
    <w:pPr>
      <w:pStyle w:val="normal0"/>
      <w:tabs>
        <w:tab w:val="right" w:pos="9020"/>
      </w:tabs>
      <w:spacing w:before="708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D4F"/>
    <w:multiLevelType w:val="multilevel"/>
    <w:tmpl w:val="6C6A75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">
    <w:nsid w:val="10135059"/>
    <w:multiLevelType w:val="multilevel"/>
    <w:tmpl w:val="515A6D6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2">
    <w:nsid w:val="109C6BE3"/>
    <w:multiLevelType w:val="multilevel"/>
    <w:tmpl w:val="811A48D2"/>
    <w:lvl w:ilvl="0">
      <w:start w:val="1"/>
      <w:numFmt w:val="bullet"/>
      <w:lvlText w:val="•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</w:abstractNum>
  <w:abstractNum w:abstractNumId="3">
    <w:nsid w:val="12991CA2"/>
    <w:multiLevelType w:val="multilevel"/>
    <w:tmpl w:val="520C206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4">
    <w:nsid w:val="1C8A01F3"/>
    <w:multiLevelType w:val="multilevel"/>
    <w:tmpl w:val="00CE5E5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5">
    <w:nsid w:val="220978F4"/>
    <w:multiLevelType w:val="multilevel"/>
    <w:tmpl w:val="DAF8EFC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6">
    <w:nsid w:val="2B952534"/>
    <w:multiLevelType w:val="multilevel"/>
    <w:tmpl w:val="C55E425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7">
    <w:nsid w:val="3D1F15BD"/>
    <w:multiLevelType w:val="multilevel"/>
    <w:tmpl w:val="51CECA06"/>
    <w:lvl w:ilvl="0">
      <w:start w:val="1"/>
      <w:numFmt w:val="bullet"/>
      <w:lvlText w:val="•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720" w:firstLine="720"/>
      </w:pPr>
      <w:rPr>
        <w:rFonts w:ascii="Arial" w:eastAsia="Arial" w:hAnsi="Arial" w:cs="Arial"/>
        <w:b/>
        <w:vertAlign w:val="baseline"/>
      </w:rPr>
    </w:lvl>
  </w:abstractNum>
  <w:abstractNum w:abstractNumId="8">
    <w:nsid w:val="448B38B7"/>
    <w:multiLevelType w:val="multilevel"/>
    <w:tmpl w:val="2A1E334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9">
    <w:nsid w:val="49F570F5"/>
    <w:multiLevelType w:val="multilevel"/>
    <w:tmpl w:val="84B6981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0">
    <w:nsid w:val="4A3D37D8"/>
    <w:multiLevelType w:val="multilevel"/>
    <w:tmpl w:val="B1A459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1">
    <w:nsid w:val="4FE70D33"/>
    <w:multiLevelType w:val="multilevel"/>
    <w:tmpl w:val="0D08573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2">
    <w:nsid w:val="543C4310"/>
    <w:multiLevelType w:val="multilevel"/>
    <w:tmpl w:val="1EEA75F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3">
    <w:nsid w:val="68177C35"/>
    <w:multiLevelType w:val="multilevel"/>
    <w:tmpl w:val="C1148FD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4">
    <w:nsid w:val="6DA23983"/>
    <w:multiLevelType w:val="multilevel"/>
    <w:tmpl w:val="18EA0AE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5">
    <w:nsid w:val="6F531805"/>
    <w:multiLevelType w:val="multilevel"/>
    <w:tmpl w:val="6736F6C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</w:abstractNum>
  <w:abstractNum w:abstractNumId="16">
    <w:nsid w:val="7D4C27A5"/>
    <w:multiLevelType w:val="multilevel"/>
    <w:tmpl w:val="4F004B7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7A1"/>
    <w:rsid w:val="000427A1"/>
    <w:rsid w:val="0028630C"/>
    <w:rsid w:val="0066108C"/>
    <w:rsid w:val="0066375F"/>
    <w:rsid w:val="00835592"/>
    <w:rsid w:val="00C447A5"/>
    <w:rsid w:val="00CC325F"/>
    <w:rsid w:val="00DA4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CF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427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427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427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427A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rsid w:val="000427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0427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427A1"/>
  </w:style>
  <w:style w:type="table" w:customStyle="1" w:styleId="TableNormal">
    <w:name w:val="Table Normal"/>
    <w:rsid w:val="00042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427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427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28630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6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1146</Characters>
  <Application>Microsoft Macintosh Word</Application>
  <DocSecurity>0</DocSecurity>
  <Lines>9</Lines>
  <Paragraphs>2</Paragraphs>
  <ScaleCrop>false</ScaleCrop>
  <Company>clément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Caroline Carissoni</cp:lastModifiedBy>
  <cp:revision>7</cp:revision>
  <dcterms:created xsi:type="dcterms:W3CDTF">2017-03-21T10:15:00Z</dcterms:created>
  <dcterms:modified xsi:type="dcterms:W3CDTF">2017-03-24T11:54:00Z</dcterms:modified>
</cp:coreProperties>
</file>