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58" w:rsidRDefault="004A6158" w:rsidP="004A615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4A6158" w:rsidRDefault="004A6158" w:rsidP="004A6158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A6158" w:rsidRDefault="004A6158" w:rsidP="004A6158">
      <w:pPr>
        <w:autoSpaceDE w:val="0"/>
        <w:autoSpaceDN w:val="0"/>
        <w:adjustRightInd w:val="0"/>
        <w:rPr>
          <w:b/>
          <w:bCs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reportage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4A6158" w:rsidRPr="00853B9E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105EB8" w:rsidRDefault="00105EB8" w:rsidP="004A6158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 w:rsidRPr="00105EB8">
        <w:rPr>
          <w:rFonts w:ascii="Arial Narrow" w:hAnsi="Arial Narrow"/>
          <w:iCs/>
          <w:sz w:val="22"/>
          <w:szCs w:val="22"/>
        </w:rPr>
        <w:t>BepiColombo-ContributionFrancaise_V.I_MASTER</w:t>
      </w:r>
    </w:p>
    <w:p w:rsidR="004A6158" w:rsidRDefault="004A6158" w:rsidP="004A6158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 2018</w:t>
      </w:r>
    </w:p>
    <w:p w:rsidR="004A6158" w:rsidRDefault="004A6158" w:rsidP="004A6158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4A6158" w:rsidRPr="00853B9E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4A6158" w:rsidRPr="0009111F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4A6158" w:rsidRPr="00EC3F71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4A6158" w:rsidRPr="00EC3F71" w:rsidRDefault="004A6158" w:rsidP="004A6158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03D67">
        <w:rPr>
          <w:rFonts w:ascii="Arial Narrow" w:hAnsi="Arial Narrow"/>
          <w:iCs/>
          <w:sz w:val="22"/>
          <w:szCs w:val="22"/>
        </w:rPr>
        <w:t>2’05</w:t>
      </w:r>
      <w:r>
        <w:rPr>
          <w:rFonts w:ascii="Arial Narrow" w:hAnsi="Arial Narrow"/>
          <w:iCs/>
          <w:sz w:val="22"/>
          <w:szCs w:val="22"/>
        </w:rPr>
        <w:br/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A6158" w:rsidRPr="00EC3F71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4A6158" w:rsidRPr="00EC3F71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A6158" w:rsidRPr="00853B9E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GB </w:t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A6158" w:rsidRPr="00353DA1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Dans la cadre de la vidéotransmission du lancement de la mission BepiColombo et du décollage d’Ariane 5 (par Arianceespace), sujet sur la contribution frnaçise dans cette mission d’exploration de Mercure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Pierre Bousquet, chef de projet de la partie française de BepiColombo, CNES</w:t>
      </w:r>
    </w:p>
    <w:p w:rsidR="004A6158" w:rsidRPr="00353DA1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>Kade Amsif, responsable programme héliosphère, Soleil, magnétosphère, CNES</w:t>
      </w:r>
    </w:p>
    <w:p w:rsidR="004A6158" w:rsidRPr="00353DA1" w:rsidRDefault="004A6158" w:rsidP="004A6158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4A6158" w:rsidRPr="00853B9E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A6158" w:rsidRPr="00EC3F71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 – ESA- ESA/Medialab</w:t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</w:rPr>
      </w:pP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Editeur de la musique 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Space Station – Antartic (audiojungle)</w:t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A6158" w:rsidRDefault="004A6158" w:rsidP="004A615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: CNES CNES – ESA– ESA/Medialab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>Musique : Space Station – Antartic (audiojungle)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4A6158" w:rsidRDefault="004A6158" w:rsidP="004A615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 8 octobre 2018</w:t>
      </w: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</w:rPr>
      </w:pPr>
    </w:p>
    <w:p w:rsidR="004A6158" w:rsidRDefault="004A6158" w:rsidP="004A6158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4A6158" w:rsidRDefault="004A6158" w:rsidP="004A6158"/>
    <w:p w:rsidR="004A6158" w:rsidRDefault="004A6158" w:rsidP="004A6158"/>
    <w:p w:rsidR="0022510D" w:rsidRPr="004A6158" w:rsidRDefault="00412B4E" w:rsidP="004A6158"/>
    <w:sectPr w:rsidR="0022510D" w:rsidRPr="004A6158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A6158"/>
    <w:rsid w:val="00103D67"/>
    <w:rsid w:val="00105EB8"/>
    <w:rsid w:val="00412B4E"/>
    <w:rsid w:val="004A6158"/>
    <w:rsid w:val="00AB17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58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1491</Characters>
  <Application>Microsoft Office Word</Application>
  <DocSecurity>0</DocSecurity>
  <Lines>12</Lines>
  <Paragraphs>3</Paragraphs>
  <ScaleCrop>false</ScaleCrop>
  <Company>clément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StéphDo</cp:lastModifiedBy>
  <cp:revision>2</cp:revision>
  <dcterms:created xsi:type="dcterms:W3CDTF">2018-10-08T09:52:00Z</dcterms:created>
  <dcterms:modified xsi:type="dcterms:W3CDTF">2018-10-08T09:52:00Z</dcterms:modified>
</cp:coreProperties>
</file>