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1D" w:rsidRDefault="00172E1D" w:rsidP="00172E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DADD49B" wp14:editId="00C20E90">
            <wp:extent cx="2240082" cy="5704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vie-de-dir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1034" cy="57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1D" w:rsidRDefault="00172E1D" w:rsidP="00172E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172E1D" w:rsidRDefault="00172E1D" w:rsidP="00172E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bookmarkStart w:id="0" w:name="_GoBack"/>
      <w:bookmarkEnd w:id="0"/>
    </w:p>
    <w:p w:rsidR="00172E1D" w:rsidRDefault="00172E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EUROPE DE L’ESPACE - LES DOMAINES D’INVESTISSEMENT</w:t>
      </w: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L’Europe spatiale c’est un nombre incalculable et parfois non mesuré de retombées pour les entreprises et pour</w:t>
      </w:r>
      <w:r w:rsidR="00AD735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les citoyens européens.</w:t>
      </w: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Il y a 4 domaines principaux : le premier les lanceurs dans lequel l’Europe a décidé de terminer le développement d’Ariane 6, d’assurer sa performance et puis de se lancer dans le développement de briques technologiques qui permettront de préparer les lanc</w:t>
      </w:r>
      <w:r>
        <w:rPr>
          <w:rFonts w:ascii="Helvetica" w:hAnsi="Helvetica" w:cs="Helvetica"/>
        </w:rPr>
        <w:t>eurs du futur.</w:t>
      </w: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Dans le domaine des</w:t>
      </w:r>
      <w:r>
        <w:rPr>
          <w:rFonts w:ascii="Helvetica" w:hAnsi="Helvetica" w:cs="Helvetica"/>
        </w:rPr>
        <w:t xml:space="preserve"> télécoms, bien sûr, l’Europe doit poursuivre ses efforts de compétitivité et soutenir ses entreprises qui sont particulièrement innovantes et qui font face à une concurrence internationale exacerbée.</w:t>
      </w: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Dans le domaine </w:t>
      </w:r>
      <w:r>
        <w:rPr>
          <w:rFonts w:ascii="Helvetica" w:hAnsi="Helvetica" w:cs="Helvetica"/>
        </w:rPr>
        <w:t>de l’observation de la Terre, l’ESA a décidé d’engager une série de 11 nouveaux programmes qui serviront les populations, qui serviront les pouvoirs publics dans le contexte du réchauffement climatique pour lequel on a besoin de données extrêmement nombreu</w:t>
      </w:r>
      <w:r>
        <w:rPr>
          <w:rFonts w:ascii="Helvetica" w:hAnsi="Helvetica" w:cs="Helvetica"/>
        </w:rPr>
        <w:t>ses et variées.</w:t>
      </w: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Et le 4ème domaine, celui qui fait rêver, c’est celui de l’exploration spatiale avec bien sûr maintenir l’ISS en état</w:t>
      </w:r>
    </w:p>
    <w:p w:rsidR="00B45931" w:rsidRDefault="00B459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proofErr w:type="gramStart"/>
      <w:r>
        <w:rPr>
          <w:rFonts w:ascii="Helvetica" w:hAnsi="Helvetica" w:cs="Helvetica"/>
        </w:rPr>
        <w:t>de</w:t>
      </w:r>
      <w:proofErr w:type="gramEnd"/>
      <w:r>
        <w:rPr>
          <w:rFonts w:ascii="Helvetica" w:hAnsi="Helvetica" w:cs="Helvetica"/>
        </w:rPr>
        <w:t xml:space="preserve"> fonctionnement, participer au programme américain de retour vers la Lune et puis aller vers Mars et participer notamme</w:t>
      </w:r>
      <w:r>
        <w:rPr>
          <w:rFonts w:ascii="Helvetica" w:hAnsi="Helvetica" w:cs="Helvetica"/>
        </w:rPr>
        <w:t xml:space="preserve">nt au programme Mars </w:t>
      </w:r>
      <w:proofErr w:type="spellStart"/>
      <w:r>
        <w:rPr>
          <w:rFonts w:ascii="Helvetica" w:hAnsi="Helvetica" w:cs="Helvetica"/>
        </w:rPr>
        <w:t>Sample</w:t>
      </w:r>
      <w:proofErr w:type="spellEnd"/>
      <w:r>
        <w:rPr>
          <w:rFonts w:ascii="Helvetica" w:hAnsi="Helvetica" w:cs="Helvetica"/>
        </w:rPr>
        <w:t xml:space="preserve"> Return, le retour d’échantillons martiens vers la Terre.</w:t>
      </w:r>
    </w:p>
    <w:sectPr w:rsidR="00B45931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57"/>
    <w:rsid w:val="00172E1D"/>
    <w:rsid w:val="003B7896"/>
    <w:rsid w:val="00AD7357"/>
    <w:rsid w:val="00B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90EAE27"/>
  <w14:defaultImageDpi w14:val="0"/>
  <w15:docId w15:val="{1AE1C71F-954F-164F-B5D3-1FE0B60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Gilles BISMUTH</cp:lastModifiedBy>
  <cp:revision>3</cp:revision>
  <dcterms:created xsi:type="dcterms:W3CDTF">2020-02-11T07:20:00Z</dcterms:created>
  <dcterms:modified xsi:type="dcterms:W3CDTF">2020-02-11T07:22:00Z</dcterms:modified>
</cp:coreProperties>
</file>